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4E" w:rsidRPr="004543BC" w:rsidRDefault="0091744E" w:rsidP="0091744E">
      <w:pPr>
        <w:jc w:val="both"/>
        <w:rPr>
          <w:rFonts w:ascii="Times New Roman" w:eastAsia="Calibri" w:hAnsi="Times New Roman" w:cs="Times New Roman"/>
          <w:b/>
          <w:bCs/>
          <w:i/>
          <w:iCs/>
          <w:color w:val="4F81BD" w:themeColor="accent1"/>
          <w:sz w:val="28"/>
          <w:szCs w:val="28"/>
        </w:rPr>
      </w:pPr>
      <w:bookmarkStart w:id="0" w:name="_GoBack"/>
      <w:bookmarkEnd w:id="0"/>
      <w:r w:rsidRPr="004543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BDA77EA" wp14:editId="573713DD">
            <wp:simplePos x="0" y="0"/>
            <wp:positionH relativeFrom="column">
              <wp:posOffset>-125730</wp:posOffset>
            </wp:positionH>
            <wp:positionV relativeFrom="paragraph">
              <wp:posOffset>-34925</wp:posOffset>
            </wp:positionV>
            <wp:extent cx="965835" cy="1028065"/>
            <wp:effectExtent l="0" t="0" r="571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43BC">
        <w:rPr>
          <w:rFonts w:ascii="Times New Roman" w:eastAsia="Calibri" w:hAnsi="Times New Roman" w:cs="Times New Roman"/>
          <w:b/>
          <w:bCs/>
          <w:i/>
          <w:iCs/>
          <w:color w:val="4F81BD" w:themeColor="accent1"/>
          <w:sz w:val="28"/>
          <w:szCs w:val="28"/>
        </w:rPr>
        <w:t xml:space="preserve">           </w:t>
      </w:r>
    </w:p>
    <w:p w:rsidR="0091744E" w:rsidRPr="004543BC" w:rsidRDefault="0091744E" w:rsidP="0091744E">
      <w:pPr>
        <w:pBdr>
          <w:bottom w:val="single" w:sz="8" w:space="9" w:color="4F81BD" w:themeColor="accent1"/>
        </w:pBdr>
        <w:spacing w:after="300" w:line="240" w:lineRule="auto"/>
        <w:contextualSpacing/>
        <w:rPr>
          <w:rFonts w:ascii="Cambria" w:eastAsia="Times New Roman" w:hAnsi="Cambria" w:cs="Times New Roman"/>
          <w:b/>
          <w:bCs/>
          <w:smallCaps/>
          <w:color w:val="17365D" w:themeColor="text2" w:themeShade="BF"/>
          <w:spacing w:val="5"/>
          <w:kern w:val="28"/>
          <w:sz w:val="20"/>
          <w:szCs w:val="20"/>
        </w:rPr>
      </w:pPr>
      <w:r w:rsidRPr="004543BC">
        <w:rPr>
          <w:rFonts w:ascii="Cambria" w:eastAsia="Times New Roman" w:hAnsi="Cambria" w:cs="Times New Roman"/>
          <w:b/>
          <w:bCs/>
          <w:i/>
          <w:iCs/>
          <w:color w:val="4F81BD" w:themeColor="accent1"/>
          <w:spacing w:val="5"/>
          <w:kern w:val="28"/>
          <w:sz w:val="52"/>
          <w:szCs w:val="52"/>
        </w:rPr>
        <w:t xml:space="preserve">                                  </w:t>
      </w:r>
      <w:r w:rsidRPr="004543BC">
        <w:rPr>
          <w:rFonts w:ascii="Cambria" w:eastAsia="Times New Roman" w:hAnsi="Cambria" w:cs="Times New Roman"/>
          <w:b/>
          <w:bCs/>
          <w:smallCaps/>
          <w:color w:val="17365D" w:themeColor="text2" w:themeShade="BF"/>
          <w:spacing w:val="5"/>
          <w:kern w:val="28"/>
          <w:sz w:val="20"/>
          <w:szCs w:val="20"/>
        </w:rPr>
        <w:t>УФНС России по Республике Крым</w:t>
      </w:r>
    </w:p>
    <w:p w:rsidR="0091744E" w:rsidRPr="004543BC" w:rsidRDefault="0091744E" w:rsidP="0091744E">
      <w:pPr>
        <w:pBdr>
          <w:bottom w:val="single" w:sz="8" w:space="9" w:color="4F81BD" w:themeColor="accent1"/>
        </w:pBdr>
        <w:spacing w:after="300" w:line="240" w:lineRule="auto"/>
        <w:contextualSpacing/>
        <w:rPr>
          <w:rFonts w:ascii="Cambria" w:eastAsia="Times New Roman" w:hAnsi="Cambria" w:cs="Times New Roman"/>
          <w:b/>
          <w:bCs/>
          <w:smallCaps/>
          <w:color w:val="17365D" w:themeColor="text2" w:themeShade="BF"/>
          <w:spacing w:val="5"/>
          <w:kern w:val="28"/>
          <w:sz w:val="20"/>
          <w:szCs w:val="20"/>
        </w:rPr>
      </w:pPr>
      <w:r w:rsidRPr="004543BC">
        <w:rPr>
          <w:rFonts w:ascii="Cambria" w:eastAsia="Times New Roman" w:hAnsi="Cambria" w:cs="Times New Roman"/>
          <w:b/>
          <w:bCs/>
          <w:smallCaps/>
          <w:color w:val="17365D" w:themeColor="text2" w:themeShade="BF"/>
          <w:spacing w:val="5"/>
          <w:kern w:val="28"/>
          <w:sz w:val="20"/>
          <w:szCs w:val="20"/>
        </w:rPr>
        <w:t xml:space="preserve">                                                                                                     г. Симферополь, ул. </w:t>
      </w:r>
      <w:proofErr w:type="spellStart"/>
      <w:r w:rsidRPr="004543BC">
        <w:rPr>
          <w:rFonts w:ascii="Cambria" w:eastAsia="Times New Roman" w:hAnsi="Cambria" w:cs="Times New Roman"/>
          <w:b/>
          <w:bCs/>
          <w:smallCaps/>
          <w:color w:val="17365D" w:themeColor="text2" w:themeShade="BF"/>
          <w:spacing w:val="5"/>
          <w:kern w:val="28"/>
          <w:sz w:val="20"/>
          <w:szCs w:val="20"/>
        </w:rPr>
        <w:t>А.</w:t>
      </w:r>
      <w:proofErr w:type="gramStart"/>
      <w:r w:rsidRPr="004543BC">
        <w:rPr>
          <w:rFonts w:ascii="Cambria" w:eastAsia="Times New Roman" w:hAnsi="Cambria" w:cs="Times New Roman"/>
          <w:b/>
          <w:bCs/>
          <w:smallCaps/>
          <w:color w:val="17365D" w:themeColor="text2" w:themeShade="BF"/>
          <w:spacing w:val="5"/>
          <w:kern w:val="28"/>
          <w:sz w:val="20"/>
          <w:szCs w:val="20"/>
        </w:rPr>
        <w:t>Невского</w:t>
      </w:r>
      <w:proofErr w:type="spellEnd"/>
      <w:proofErr w:type="gramEnd"/>
      <w:r w:rsidRPr="004543BC">
        <w:rPr>
          <w:rFonts w:ascii="Cambria" w:eastAsia="Times New Roman" w:hAnsi="Cambria" w:cs="Times New Roman"/>
          <w:b/>
          <w:bCs/>
          <w:smallCaps/>
          <w:color w:val="17365D" w:themeColor="text2" w:themeShade="BF"/>
          <w:spacing w:val="5"/>
          <w:kern w:val="28"/>
          <w:sz w:val="20"/>
          <w:szCs w:val="20"/>
        </w:rPr>
        <w:t xml:space="preserve">, 29 </w:t>
      </w:r>
    </w:p>
    <w:p w:rsidR="0091744E" w:rsidRPr="004543BC" w:rsidRDefault="0091744E" w:rsidP="0091744E">
      <w:pPr>
        <w:pBdr>
          <w:bottom w:val="single" w:sz="8" w:space="9" w:color="4F81BD" w:themeColor="accent1"/>
        </w:pBdr>
        <w:spacing w:after="300" w:line="240" w:lineRule="auto"/>
        <w:contextualSpacing/>
        <w:rPr>
          <w:rFonts w:ascii="Cambria" w:eastAsia="Times New Roman" w:hAnsi="Cambria" w:cs="Times New Roman"/>
          <w:b/>
          <w:bCs/>
          <w:smallCaps/>
          <w:color w:val="17365D" w:themeColor="text2" w:themeShade="BF"/>
          <w:spacing w:val="5"/>
          <w:kern w:val="28"/>
          <w:sz w:val="20"/>
          <w:szCs w:val="20"/>
        </w:rPr>
      </w:pPr>
      <w:r w:rsidRPr="004543BC">
        <w:rPr>
          <w:rFonts w:ascii="Cambria" w:eastAsia="Times New Roman" w:hAnsi="Cambria" w:cs="Times New Roman"/>
          <w:b/>
          <w:bCs/>
          <w:smallCaps/>
          <w:color w:val="17365D" w:themeColor="text2" w:themeShade="BF"/>
          <w:spacing w:val="5"/>
          <w:kern w:val="28"/>
          <w:sz w:val="20"/>
          <w:szCs w:val="20"/>
        </w:rPr>
        <w:t xml:space="preserve">                                                                                                     тел. +7(3652) 66-75-14</w:t>
      </w:r>
    </w:p>
    <w:p w:rsidR="0091744E" w:rsidRPr="004543BC" w:rsidRDefault="0091744E" w:rsidP="0091744E">
      <w:pPr>
        <w:pBdr>
          <w:bottom w:val="single" w:sz="8" w:space="9" w:color="4F81BD" w:themeColor="accent1"/>
        </w:pBdr>
        <w:spacing w:after="240" w:line="240" w:lineRule="auto"/>
        <w:contextualSpacing/>
        <w:rPr>
          <w:rFonts w:ascii="Cambria" w:eastAsia="Times New Roman" w:hAnsi="Cambria" w:cs="Times New Roman"/>
          <w:b/>
          <w:bCs/>
          <w:smallCaps/>
          <w:color w:val="17365D" w:themeColor="text2" w:themeShade="BF"/>
          <w:spacing w:val="5"/>
          <w:kern w:val="28"/>
          <w:sz w:val="20"/>
          <w:szCs w:val="20"/>
        </w:rPr>
      </w:pPr>
      <w:r w:rsidRPr="004543BC">
        <w:rPr>
          <w:rFonts w:ascii="Cambria" w:eastAsia="Times New Roman" w:hAnsi="Cambria" w:cs="Times New Roman"/>
          <w:b/>
          <w:bCs/>
          <w:smallCaps/>
          <w:color w:val="17365D" w:themeColor="text2" w:themeShade="BF"/>
          <w:spacing w:val="5"/>
          <w:kern w:val="28"/>
          <w:sz w:val="20"/>
          <w:szCs w:val="20"/>
        </w:rPr>
        <w:t xml:space="preserve">                                                                      </w:t>
      </w:r>
      <w:r>
        <w:rPr>
          <w:rFonts w:ascii="Cambria" w:eastAsia="Times New Roman" w:hAnsi="Cambria" w:cs="Times New Roman"/>
          <w:b/>
          <w:bCs/>
          <w:smallCaps/>
          <w:color w:val="17365D" w:themeColor="text2" w:themeShade="BF"/>
          <w:spacing w:val="5"/>
          <w:kern w:val="28"/>
          <w:sz w:val="20"/>
          <w:szCs w:val="20"/>
        </w:rPr>
        <w:t xml:space="preserve">                               06</w:t>
      </w:r>
      <w:r w:rsidRPr="004543BC">
        <w:rPr>
          <w:rFonts w:ascii="Cambria" w:eastAsia="Times New Roman" w:hAnsi="Cambria" w:cs="Times New Roman"/>
          <w:b/>
          <w:bCs/>
          <w:smallCaps/>
          <w:color w:val="17365D" w:themeColor="text2" w:themeShade="BF"/>
          <w:spacing w:val="5"/>
          <w:kern w:val="28"/>
          <w:sz w:val="20"/>
          <w:szCs w:val="20"/>
        </w:rPr>
        <w:t>.</w:t>
      </w:r>
      <w:r>
        <w:rPr>
          <w:rFonts w:ascii="Cambria" w:eastAsia="Times New Roman" w:hAnsi="Cambria" w:cs="Times New Roman"/>
          <w:b/>
          <w:bCs/>
          <w:smallCaps/>
          <w:color w:val="17365D" w:themeColor="text2" w:themeShade="BF"/>
          <w:spacing w:val="5"/>
          <w:kern w:val="28"/>
          <w:sz w:val="20"/>
          <w:szCs w:val="20"/>
        </w:rPr>
        <w:t>07</w:t>
      </w:r>
      <w:r w:rsidRPr="004543BC">
        <w:rPr>
          <w:rFonts w:ascii="Cambria" w:eastAsia="Times New Roman" w:hAnsi="Cambria" w:cs="Times New Roman"/>
          <w:b/>
          <w:bCs/>
          <w:smallCaps/>
          <w:color w:val="17365D" w:themeColor="text2" w:themeShade="BF"/>
          <w:spacing w:val="5"/>
          <w:kern w:val="28"/>
          <w:sz w:val="20"/>
          <w:szCs w:val="20"/>
        </w:rPr>
        <w:t>.20</w:t>
      </w:r>
      <w:r>
        <w:rPr>
          <w:rFonts w:ascii="Cambria" w:eastAsia="Times New Roman" w:hAnsi="Cambria" w:cs="Times New Roman"/>
          <w:b/>
          <w:bCs/>
          <w:smallCaps/>
          <w:color w:val="17365D" w:themeColor="text2" w:themeShade="BF"/>
          <w:spacing w:val="5"/>
          <w:kern w:val="28"/>
          <w:sz w:val="20"/>
          <w:szCs w:val="20"/>
        </w:rPr>
        <w:t>21</w:t>
      </w:r>
    </w:p>
    <w:p w:rsidR="0091744E" w:rsidRDefault="0091744E" w:rsidP="0091744E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Крымское налоговое ведомство напоминает! </w:t>
      </w:r>
    </w:p>
    <w:p w:rsidR="0091744E" w:rsidRDefault="0091744E" w:rsidP="0091744E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Д</w:t>
      </w:r>
      <w:r w:rsidRPr="0054562F">
        <w:rPr>
          <w:b/>
          <w:color w:val="000000" w:themeColor="text1"/>
          <w:sz w:val="26"/>
          <w:szCs w:val="26"/>
        </w:rPr>
        <w:t>о 15 июля заплати НДФЛ</w:t>
      </w:r>
      <w:r w:rsidR="00283CB2">
        <w:rPr>
          <w:b/>
          <w:color w:val="000000" w:themeColor="text1"/>
          <w:sz w:val="26"/>
          <w:szCs w:val="26"/>
        </w:rPr>
        <w:t>!</w:t>
      </w:r>
    </w:p>
    <w:p w:rsidR="0091744E" w:rsidRDefault="0091744E" w:rsidP="0091744E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</w:rPr>
      </w:pPr>
    </w:p>
    <w:p w:rsidR="0091744E" w:rsidRPr="00286CA4" w:rsidRDefault="0091744E" w:rsidP="00F767D8">
      <w:pPr>
        <w:pStyle w:val="a3"/>
        <w:spacing w:before="0" w:beforeAutospacing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286CA4">
        <w:rPr>
          <w:color w:val="000000" w:themeColor="text1"/>
          <w:sz w:val="28"/>
          <w:szCs w:val="28"/>
        </w:rPr>
        <w:t>Одна неделя осталась до окончания срока уплаты налога</w:t>
      </w:r>
      <w:r w:rsidR="00286CA4">
        <w:rPr>
          <w:color w:val="000000" w:themeColor="text1"/>
          <w:sz w:val="28"/>
          <w:szCs w:val="28"/>
        </w:rPr>
        <w:t xml:space="preserve"> на доходы физических лиц за 2020</w:t>
      </w:r>
      <w:r w:rsidRPr="00286CA4">
        <w:rPr>
          <w:color w:val="000000" w:themeColor="text1"/>
          <w:sz w:val="28"/>
          <w:szCs w:val="28"/>
        </w:rPr>
        <w:t xml:space="preserve"> год – срок истекает уже 15 июля. </w:t>
      </w:r>
    </w:p>
    <w:p w:rsidR="001461D8" w:rsidRDefault="001461D8" w:rsidP="00F767D8">
      <w:pPr>
        <w:pStyle w:val="a3"/>
        <w:spacing w:before="0" w:beforeAutospacing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со статьей 75 Налогового кодекса Российской </w:t>
      </w:r>
      <w:proofErr w:type="gramStart"/>
      <w:r>
        <w:rPr>
          <w:color w:val="000000" w:themeColor="text1"/>
          <w:sz w:val="28"/>
          <w:szCs w:val="28"/>
        </w:rPr>
        <w:t>Федерации</w:t>
      </w:r>
      <w:proofErr w:type="gramEnd"/>
      <w:r>
        <w:rPr>
          <w:color w:val="000000" w:themeColor="text1"/>
          <w:sz w:val="28"/>
          <w:szCs w:val="28"/>
        </w:rPr>
        <w:t xml:space="preserve"> в случае уплаты налога позже установленного срока, за каждый день просрочки платежа начисляется пеня в размере одной трехсотой действующей ставки рефинансирования Центрального банка Российской Федерации.</w:t>
      </w:r>
      <w:r w:rsidR="00837D02">
        <w:rPr>
          <w:color w:val="000000" w:themeColor="text1"/>
          <w:sz w:val="28"/>
          <w:szCs w:val="28"/>
        </w:rPr>
        <w:t xml:space="preserve"> Штраф за неуплату НДФЛ – 20% от суммы неуплаченного налога.</w:t>
      </w:r>
    </w:p>
    <w:p w:rsidR="0091744E" w:rsidRPr="00286CA4" w:rsidRDefault="0091744E" w:rsidP="00F767D8">
      <w:pPr>
        <w:pStyle w:val="a3"/>
        <w:spacing w:before="0" w:beforeAutospacing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286CA4">
        <w:rPr>
          <w:color w:val="000000" w:themeColor="text1"/>
          <w:sz w:val="28"/>
          <w:szCs w:val="28"/>
        </w:rPr>
        <w:t xml:space="preserve">Напомним, что </w:t>
      </w:r>
      <w:r w:rsidR="003A4D19">
        <w:rPr>
          <w:color w:val="000000" w:themeColor="text1"/>
          <w:sz w:val="28"/>
          <w:szCs w:val="28"/>
        </w:rPr>
        <w:t>о</w:t>
      </w:r>
      <w:r w:rsidR="00837D02">
        <w:rPr>
          <w:color w:val="000000" w:themeColor="text1"/>
          <w:sz w:val="28"/>
          <w:szCs w:val="28"/>
        </w:rPr>
        <w:t xml:space="preserve">платить НДФЛ до 15 июля нужно тем, кто </w:t>
      </w:r>
      <w:r w:rsidRPr="00286CA4">
        <w:rPr>
          <w:color w:val="000000" w:themeColor="text1"/>
          <w:sz w:val="28"/>
          <w:szCs w:val="28"/>
        </w:rPr>
        <w:t>в</w:t>
      </w:r>
      <w:r w:rsidR="00837D02">
        <w:rPr>
          <w:color w:val="000000" w:themeColor="text1"/>
          <w:sz w:val="28"/>
          <w:szCs w:val="28"/>
        </w:rPr>
        <w:t xml:space="preserve"> 2020 году</w:t>
      </w:r>
      <w:r w:rsidRPr="00286CA4">
        <w:rPr>
          <w:color w:val="000000" w:themeColor="text1"/>
          <w:sz w:val="28"/>
          <w:szCs w:val="28"/>
        </w:rPr>
        <w:t xml:space="preserve"> сда</w:t>
      </w:r>
      <w:r w:rsidR="00AE2C03">
        <w:rPr>
          <w:color w:val="000000" w:themeColor="text1"/>
          <w:sz w:val="28"/>
          <w:szCs w:val="28"/>
        </w:rPr>
        <w:t>вал</w:t>
      </w:r>
      <w:r w:rsidRPr="00286CA4">
        <w:rPr>
          <w:color w:val="000000" w:themeColor="text1"/>
          <w:sz w:val="28"/>
          <w:szCs w:val="28"/>
        </w:rPr>
        <w:t xml:space="preserve"> внаем (аренду) недвижимо</w:t>
      </w:r>
      <w:r w:rsidR="00AE2C03">
        <w:rPr>
          <w:color w:val="000000" w:themeColor="text1"/>
          <w:sz w:val="28"/>
          <w:szCs w:val="28"/>
        </w:rPr>
        <w:t>е</w:t>
      </w:r>
      <w:r w:rsidRPr="00286CA4">
        <w:rPr>
          <w:color w:val="000000" w:themeColor="text1"/>
          <w:sz w:val="28"/>
          <w:szCs w:val="28"/>
        </w:rPr>
        <w:t xml:space="preserve"> и движимо</w:t>
      </w:r>
      <w:r w:rsidR="00AE2C03">
        <w:rPr>
          <w:color w:val="000000" w:themeColor="text1"/>
          <w:sz w:val="28"/>
          <w:szCs w:val="28"/>
        </w:rPr>
        <w:t>е</w:t>
      </w:r>
      <w:r w:rsidRPr="00286CA4">
        <w:rPr>
          <w:color w:val="000000" w:themeColor="text1"/>
          <w:sz w:val="28"/>
          <w:szCs w:val="28"/>
        </w:rPr>
        <w:t xml:space="preserve"> имуществ</w:t>
      </w:r>
      <w:r w:rsidR="00AE2C03">
        <w:rPr>
          <w:color w:val="000000" w:themeColor="text1"/>
          <w:sz w:val="28"/>
          <w:szCs w:val="28"/>
        </w:rPr>
        <w:t>о</w:t>
      </w:r>
      <w:r w:rsidR="003A4D19">
        <w:rPr>
          <w:color w:val="000000" w:themeColor="text1"/>
          <w:sz w:val="28"/>
          <w:szCs w:val="28"/>
        </w:rPr>
        <w:t>, либо</w:t>
      </w:r>
      <w:r w:rsidRPr="00286CA4">
        <w:rPr>
          <w:color w:val="000000" w:themeColor="text1"/>
          <w:sz w:val="28"/>
          <w:szCs w:val="28"/>
        </w:rPr>
        <w:t xml:space="preserve"> прода</w:t>
      </w:r>
      <w:r w:rsidR="00AE2C03">
        <w:rPr>
          <w:color w:val="000000" w:themeColor="text1"/>
          <w:sz w:val="28"/>
          <w:szCs w:val="28"/>
        </w:rPr>
        <w:t>л имущество, находившееся</w:t>
      </w:r>
      <w:r w:rsidRPr="00286CA4">
        <w:rPr>
          <w:color w:val="000000" w:themeColor="text1"/>
          <w:sz w:val="28"/>
          <w:szCs w:val="28"/>
        </w:rPr>
        <w:t xml:space="preserve"> в собственности меньше минимального срока владения. </w:t>
      </w:r>
      <w:r w:rsidR="003A4D19">
        <w:rPr>
          <w:color w:val="000000" w:themeColor="text1"/>
          <w:sz w:val="28"/>
          <w:szCs w:val="28"/>
        </w:rPr>
        <w:t xml:space="preserve">Обязательства по уплате НДФЛ возникают </w:t>
      </w:r>
      <w:r w:rsidRPr="00286CA4">
        <w:rPr>
          <w:color w:val="000000" w:themeColor="text1"/>
          <w:sz w:val="28"/>
          <w:szCs w:val="28"/>
        </w:rPr>
        <w:t xml:space="preserve">и в случае получения доходов от продажи ценных бумаг, либо в случае выигрыша в лотерею. Полный перечень доходов приведен в статье 208 НК РФ. </w:t>
      </w:r>
    </w:p>
    <w:p w:rsidR="00DA1D39" w:rsidRDefault="0091744E" w:rsidP="00F767D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6CA4">
        <w:rPr>
          <w:rFonts w:ascii="Times New Roman" w:hAnsi="Times New Roman" w:cs="Times New Roman"/>
          <w:color w:val="000000" w:themeColor="text1"/>
          <w:sz w:val="28"/>
          <w:szCs w:val="28"/>
        </w:rPr>
        <w:t>Оплатить налог можно с помощью сервисов «Личный кабинет налогоплательщика», «Уплата налогов и пошлин» или традиционно в любом ближайшем отделении банка</w:t>
      </w:r>
      <w:r w:rsidR="00AE2C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E2C03" w:rsidRPr="00286CA4" w:rsidRDefault="00AE2C03" w:rsidP="00F767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налоговые органы Республики Крым на 1 июня 2021 года </w:t>
      </w:r>
      <w:r w:rsidRPr="00051798">
        <w:rPr>
          <w:rFonts w:ascii="Times New Roman" w:hAnsi="Times New Roman" w:cs="Times New Roman"/>
          <w:color w:val="000000" w:themeColor="text1"/>
          <w:sz w:val="28"/>
          <w:szCs w:val="28"/>
        </w:rPr>
        <w:t>подано</w:t>
      </w:r>
      <w:r w:rsidR="00051798" w:rsidRPr="00051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</w:t>
      </w:r>
      <w:r w:rsidRPr="00051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37</w:t>
      </w:r>
      <w:r w:rsidR="00051798" w:rsidRPr="00051798">
        <w:rPr>
          <w:rFonts w:ascii="Times New Roman" w:hAnsi="Times New Roman" w:cs="Times New Roman"/>
          <w:color w:val="000000" w:themeColor="text1"/>
          <w:sz w:val="28"/>
          <w:szCs w:val="28"/>
        </w:rPr>
        <w:t> тысяч</w:t>
      </w:r>
      <w:r w:rsidRPr="00051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деклараций 3-НДФЛ.</w:t>
      </w:r>
    </w:p>
    <w:sectPr w:rsidR="00AE2C03" w:rsidRPr="00286CA4" w:rsidSect="003A4D1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4E"/>
    <w:rsid w:val="00051798"/>
    <w:rsid w:val="00085A8F"/>
    <w:rsid w:val="000C4418"/>
    <w:rsid w:val="001256AF"/>
    <w:rsid w:val="00125826"/>
    <w:rsid w:val="001461D8"/>
    <w:rsid w:val="00146DC4"/>
    <w:rsid w:val="00176063"/>
    <w:rsid w:val="00283CB2"/>
    <w:rsid w:val="00286CA4"/>
    <w:rsid w:val="002C7EE2"/>
    <w:rsid w:val="00332B45"/>
    <w:rsid w:val="00371384"/>
    <w:rsid w:val="0039180D"/>
    <w:rsid w:val="003A4D19"/>
    <w:rsid w:val="003D5179"/>
    <w:rsid w:val="00412432"/>
    <w:rsid w:val="004B1C44"/>
    <w:rsid w:val="00506EE6"/>
    <w:rsid w:val="0055230B"/>
    <w:rsid w:val="00576E6E"/>
    <w:rsid w:val="005920BE"/>
    <w:rsid w:val="00602F7A"/>
    <w:rsid w:val="00603749"/>
    <w:rsid w:val="006264FE"/>
    <w:rsid w:val="006843BF"/>
    <w:rsid w:val="006D6744"/>
    <w:rsid w:val="00744BE0"/>
    <w:rsid w:val="007554EC"/>
    <w:rsid w:val="00837D02"/>
    <w:rsid w:val="00855533"/>
    <w:rsid w:val="0091744E"/>
    <w:rsid w:val="00984C5C"/>
    <w:rsid w:val="009C40C8"/>
    <w:rsid w:val="009E79E9"/>
    <w:rsid w:val="00A10E1B"/>
    <w:rsid w:val="00A2282D"/>
    <w:rsid w:val="00A45246"/>
    <w:rsid w:val="00A976A0"/>
    <w:rsid w:val="00A978DE"/>
    <w:rsid w:val="00AE2C03"/>
    <w:rsid w:val="00B35318"/>
    <w:rsid w:val="00BA2115"/>
    <w:rsid w:val="00BE6C06"/>
    <w:rsid w:val="00C01B8D"/>
    <w:rsid w:val="00C07EB7"/>
    <w:rsid w:val="00C36068"/>
    <w:rsid w:val="00C53EEF"/>
    <w:rsid w:val="00CA307B"/>
    <w:rsid w:val="00D2230A"/>
    <w:rsid w:val="00D62561"/>
    <w:rsid w:val="00D94E9D"/>
    <w:rsid w:val="00DA1D39"/>
    <w:rsid w:val="00DF5370"/>
    <w:rsid w:val="00F044E7"/>
    <w:rsid w:val="00F553FE"/>
    <w:rsid w:val="00F638EB"/>
    <w:rsid w:val="00F767D8"/>
    <w:rsid w:val="00F9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44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7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44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7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Луговская Марина Владимировна</dc:creator>
  <cp:lastModifiedBy>Тохтаева Ольга Олеговна</cp:lastModifiedBy>
  <cp:revision>2</cp:revision>
  <cp:lastPrinted>2021-07-06T06:48:00Z</cp:lastPrinted>
  <dcterms:created xsi:type="dcterms:W3CDTF">2021-07-07T12:51:00Z</dcterms:created>
  <dcterms:modified xsi:type="dcterms:W3CDTF">2021-07-07T12:51:00Z</dcterms:modified>
</cp:coreProperties>
</file>