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E3" w:rsidRDefault="007135D5">
      <w:pPr>
        <w:pStyle w:val="Standard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722</wp:posOffset>
                </wp:positionH>
                <wp:positionV relativeFrom="paragraph">
                  <wp:posOffset>722</wp:posOffset>
                </wp:positionV>
                <wp:extent cx="1365885" cy="1356356"/>
                <wp:effectExtent l="0" t="0" r="24765" b="15244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356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266E3" w:rsidRDefault="007135D5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880" cy="1259640"/>
                                  <wp:effectExtent l="0" t="0" r="0" b="0"/>
                                  <wp:docPr id="1" name="Изображение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880" cy="125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.05pt;margin-top:.05pt;width:107.55pt;height:106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" strokeweight=".02106mm">
                <v:textbox>
                  <w:txbxContent>
                    <w:p w:rsidR="00B266E3" w:rsidRDefault="007135D5">
                      <w:pPr>
                        <w:pStyle w:val="Framecontents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880" cy="1259640"/>
                            <wp:effectExtent l="0" t="0" r="0" b="0"/>
                            <wp:docPr id="1" name="Изображение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880" cy="125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66E3" w:rsidRDefault="00B266E3">
      <w:pPr>
        <w:pStyle w:val="Standard"/>
        <w:rPr>
          <w:rFonts w:ascii="Calibri" w:hAnsi="Calibri"/>
        </w:rPr>
      </w:pPr>
    </w:p>
    <w:p w:rsidR="00B266E3" w:rsidRDefault="007135D5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Межрайонная</w:t>
      </w:r>
      <w:proofErr w:type="gramEnd"/>
      <w:r>
        <w:rPr>
          <w:b/>
          <w:sz w:val="20"/>
          <w:szCs w:val="20"/>
        </w:rPr>
        <w:t xml:space="preserve"> ИФНС России № 5</w:t>
      </w:r>
    </w:p>
    <w:p w:rsidR="00B266E3" w:rsidRDefault="007135D5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по Республике Крым</w:t>
      </w:r>
    </w:p>
    <w:p w:rsidR="00B266E3" w:rsidRDefault="007135D5">
      <w:pPr>
        <w:pStyle w:val="a6"/>
        <w:tabs>
          <w:tab w:val="clear" w:pos="4677"/>
          <w:tab w:val="clear" w:pos="9355"/>
          <w:tab w:val="center" w:pos="4569"/>
          <w:tab w:val="center" w:pos="9252"/>
        </w:tabs>
        <w:ind w:left="-108" w:right="-5"/>
      </w:pPr>
      <w:r>
        <w:rPr>
          <w:rFonts w:ascii="Times New Roman" w:hAnsi="Times New Roman"/>
          <w:sz w:val="20"/>
          <w:szCs w:val="20"/>
          <w:lang w:val="uk-UA"/>
        </w:rPr>
        <w:t>с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Мирное</w:t>
      </w:r>
      <w:proofErr w:type="gramEnd"/>
      <w:r w:rsidR="00A9003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ул. Белова</w:t>
      </w:r>
      <w:r w:rsidR="00A9003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2а</w:t>
      </w:r>
    </w:p>
    <w:p w:rsidR="00B266E3" w:rsidRDefault="007135D5">
      <w:pPr>
        <w:pStyle w:val="a6"/>
        <w:tabs>
          <w:tab w:val="clear" w:pos="4677"/>
          <w:tab w:val="clear" w:pos="9355"/>
          <w:tab w:val="center" w:pos="4569"/>
          <w:tab w:val="center" w:pos="9252"/>
        </w:tabs>
        <w:ind w:left="-108" w:righ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(3652) 667-640</w:t>
      </w:r>
    </w:p>
    <w:p w:rsidR="00B266E3" w:rsidRDefault="00955870">
      <w:pPr>
        <w:pStyle w:val="Standard"/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13.10.2021</w:t>
      </w:r>
    </w:p>
    <w:p w:rsidR="008B39F1" w:rsidRDefault="008B39F1" w:rsidP="008B39F1">
      <w:pPr>
        <w:pStyle w:val="Standard"/>
        <w:spacing w:before="280" w:after="280"/>
        <w:rPr>
          <w:b/>
          <w:color w:val="0066B3"/>
          <w:sz w:val="28"/>
          <w:szCs w:val="28"/>
          <w:shd w:val="clear" w:color="auto" w:fill="FFFFFF"/>
        </w:rPr>
      </w:pPr>
    </w:p>
    <w:p w:rsidR="0002522F" w:rsidRDefault="007135D5" w:rsidP="0002522F">
      <w:pPr>
        <w:pStyle w:val="Standard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Сервис «Личный кабинет налогоплательщика для физических лиц»</w:t>
      </w:r>
    </w:p>
    <w:p w:rsidR="00B266E3" w:rsidRDefault="007135D5" w:rsidP="0002522F">
      <w:pPr>
        <w:pStyle w:val="Standard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 - удобно, практично, просто!</w:t>
      </w:r>
    </w:p>
    <w:p w:rsidR="0002522F" w:rsidRDefault="0002522F" w:rsidP="008B39F1">
      <w:pPr>
        <w:pStyle w:val="a7"/>
        <w:shd w:val="clear" w:color="auto" w:fill="FFFFFF"/>
        <w:tabs>
          <w:tab w:val="left" w:pos="748"/>
        </w:tabs>
        <w:spacing w:before="0" w:after="0"/>
        <w:ind w:firstLine="709"/>
        <w:jc w:val="both"/>
        <w:rPr>
          <w:sz w:val="26"/>
          <w:szCs w:val="26"/>
        </w:rPr>
      </w:pPr>
    </w:p>
    <w:p w:rsidR="008B39F1" w:rsidRPr="0002522F" w:rsidRDefault="007135D5" w:rsidP="0002522F">
      <w:pPr>
        <w:pStyle w:val="a7"/>
        <w:shd w:val="clear" w:color="auto" w:fill="FFFFFF"/>
        <w:tabs>
          <w:tab w:val="left" w:pos="748"/>
        </w:tabs>
        <w:spacing w:before="0" w:after="0" w:line="360" w:lineRule="auto"/>
        <w:ind w:firstLine="709"/>
        <w:jc w:val="both"/>
        <w:rPr>
          <w:sz w:val="27"/>
          <w:szCs w:val="27"/>
        </w:rPr>
      </w:pPr>
      <w:proofErr w:type="gramStart"/>
      <w:r w:rsidRPr="0002522F">
        <w:rPr>
          <w:sz w:val="27"/>
          <w:szCs w:val="27"/>
        </w:rPr>
        <w:t>Межрайонная</w:t>
      </w:r>
      <w:proofErr w:type="gramEnd"/>
      <w:r w:rsidRPr="0002522F">
        <w:rPr>
          <w:sz w:val="27"/>
          <w:szCs w:val="27"/>
        </w:rPr>
        <w:t xml:space="preserve"> ИФНС России № 5 </w:t>
      </w:r>
      <w:r w:rsidR="00A9003C">
        <w:rPr>
          <w:sz w:val="27"/>
          <w:szCs w:val="27"/>
        </w:rPr>
        <w:t xml:space="preserve">по Республике Крым </w:t>
      </w:r>
      <w:r w:rsidRPr="0002522F">
        <w:rPr>
          <w:sz w:val="27"/>
          <w:szCs w:val="27"/>
        </w:rPr>
        <w:t xml:space="preserve">сообщает, что </w:t>
      </w:r>
      <w:r w:rsidRPr="0002522F">
        <w:rPr>
          <w:b/>
          <w:sz w:val="27"/>
          <w:szCs w:val="27"/>
        </w:rPr>
        <w:t xml:space="preserve">более </w:t>
      </w:r>
      <w:r w:rsidR="002A1F6A" w:rsidRPr="0002522F">
        <w:rPr>
          <w:b/>
          <w:sz w:val="27"/>
          <w:szCs w:val="27"/>
        </w:rPr>
        <w:t>8</w:t>
      </w:r>
      <w:r w:rsidR="0002522F" w:rsidRPr="0002522F">
        <w:rPr>
          <w:b/>
          <w:sz w:val="27"/>
          <w:szCs w:val="27"/>
        </w:rPr>
        <w:t xml:space="preserve">0 </w:t>
      </w:r>
      <w:r w:rsidR="00C3416C">
        <w:rPr>
          <w:b/>
          <w:sz w:val="27"/>
          <w:szCs w:val="27"/>
        </w:rPr>
        <w:t>тыс.</w:t>
      </w:r>
      <w:bookmarkStart w:id="0" w:name="_GoBack"/>
      <w:bookmarkEnd w:id="0"/>
      <w:r w:rsidRPr="0002522F">
        <w:rPr>
          <w:b/>
          <w:sz w:val="27"/>
          <w:szCs w:val="27"/>
        </w:rPr>
        <w:t xml:space="preserve"> жителей</w:t>
      </w:r>
      <w:r w:rsidRPr="0002522F">
        <w:rPr>
          <w:sz w:val="27"/>
          <w:szCs w:val="27"/>
        </w:rPr>
        <w:t xml:space="preserve"> Симферопольского и Белогорского районов подключились к интернет</w:t>
      </w:r>
      <w:r w:rsidR="008B39F1" w:rsidRPr="0002522F">
        <w:rPr>
          <w:sz w:val="27"/>
          <w:szCs w:val="27"/>
        </w:rPr>
        <w:t xml:space="preserve"> </w:t>
      </w:r>
      <w:r w:rsidRPr="0002522F">
        <w:rPr>
          <w:sz w:val="27"/>
          <w:szCs w:val="27"/>
        </w:rPr>
        <w:t>-</w:t>
      </w:r>
      <w:r w:rsidR="008B39F1" w:rsidRPr="0002522F">
        <w:rPr>
          <w:sz w:val="27"/>
          <w:szCs w:val="27"/>
        </w:rPr>
        <w:t xml:space="preserve"> </w:t>
      </w:r>
      <w:r w:rsidRPr="0002522F">
        <w:rPr>
          <w:sz w:val="27"/>
          <w:szCs w:val="27"/>
        </w:rPr>
        <w:t xml:space="preserve">сервису Федеральной налоговой службы России - </w:t>
      </w:r>
      <w:r w:rsidRPr="0002522F">
        <w:rPr>
          <w:b/>
          <w:sz w:val="27"/>
          <w:szCs w:val="27"/>
        </w:rPr>
        <w:t>Личному кабинету налогоплательщика физического лица</w:t>
      </w:r>
      <w:r w:rsidRPr="0002522F">
        <w:rPr>
          <w:sz w:val="27"/>
          <w:szCs w:val="27"/>
        </w:rPr>
        <w:t xml:space="preserve">. Итоги </w:t>
      </w:r>
      <w:r w:rsidR="0002522F" w:rsidRPr="0002522F">
        <w:rPr>
          <w:sz w:val="27"/>
          <w:szCs w:val="27"/>
        </w:rPr>
        <w:t xml:space="preserve">прошлогодней </w:t>
      </w:r>
      <w:r w:rsidRPr="0002522F">
        <w:rPr>
          <w:sz w:val="27"/>
          <w:szCs w:val="27"/>
        </w:rPr>
        <w:t>кампании по уплате имущественных н</w:t>
      </w:r>
      <w:r w:rsidR="0002522F" w:rsidRPr="0002522F">
        <w:rPr>
          <w:sz w:val="27"/>
          <w:szCs w:val="27"/>
        </w:rPr>
        <w:t>алогов</w:t>
      </w:r>
      <w:r w:rsidRPr="0002522F">
        <w:rPr>
          <w:sz w:val="27"/>
          <w:szCs w:val="27"/>
        </w:rPr>
        <w:t xml:space="preserve">  показали, что личный кабинет физического лица является наиболее удобным способом получения информации о начисленных суммах налогов, пеней, штрафов, а также </w:t>
      </w:r>
      <w:proofErr w:type="gramStart"/>
      <w:r w:rsidRPr="0002522F">
        <w:rPr>
          <w:sz w:val="27"/>
          <w:szCs w:val="27"/>
        </w:rPr>
        <w:t>проверки</w:t>
      </w:r>
      <w:proofErr w:type="gramEnd"/>
      <w:r w:rsidRPr="0002522F">
        <w:rPr>
          <w:sz w:val="27"/>
          <w:szCs w:val="27"/>
        </w:rPr>
        <w:t xml:space="preserve"> как полноты, так и достоверности сведений об объектах налогообложения (имуществе, транспортных средствах, земельных участках)</w:t>
      </w:r>
      <w:r w:rsidR="00A9003C">
        <w:rPr>
          <w:sz w:val="27"/>
          <w:szCs w:val="27"/>
        </w:rPr>
        <w:t>.</w:t>
      </w:r>
      <w:r w:rsidRPr="0002522F">
        <w:rPr>
          <w:sz w:val="27"/>
          <w:szCs w:val="27"/>
        </w:rPr>
        <w:t xml:space="preserve"> Своевременное получение указанной информации позволяет производить оплату налогов в установленные законодательством сроки либо оперативно информировать налоговые органы об обнаруженных неточностях и недостоверных сведениях.</w:t>
      </w:r>
    </w:p>
    <w:p w:rsidR="00B266E3" w:rsidRPr="0002522F" w:rsidRDefault="007135D5" w:rsidP="0002522F">
      <w:pPr>
        <w:pStyle w:val="a7"/>
        <w:shd w:val="clear" w:color="auto" w:fill="FFFFFF"/>
        <w:tabs>
          <w:tab w:val="left" w:pos="748"/>
        </w:tabs>
        <w:spacing w:before="0" w:after="0" w:line="360" w:lineRule="auto"/>
        <w:jc w:val="both"/>
        <w:rPr>
          <w:sz w:val="27"/>
          <w:szCs w:val="27"/>
        </w:rPr>
      </w:pPr>
      <w:r w:rsidRPr="0002522F">
        <w:rPr>
          <w:sz w:val="27"/>
          <w:szCs w:val="27"/>
        </w:rPr>
        <w:t xml:space="preserve">           </w:t>
      </w:r>
      <w:r w:rsidR="008B39F1" w:rsidRPr="0002522F">
        <w:rPr>
          <w:sz w:val="27"/>
          <w:szCs w:val="27"/>
        </w:rPr>
        <w:t xml:space="preserve"> </w:t>
      </w:r>
      <w:r w:rsidR="00AC4766" w:rsidRPr="0002522F">
        <w:rPr>
          <w:sz w:val="27"/>
          <w:szCs w:val="27"/>
        </w:rPr>
        <w:t xml:space="preserve">В </w:t>
      </w:r>
      <w:r w:rsidRPr="0002522F">
        <w:rPr>
          <w:sz w:val="27"/>
          <w:szCs w:val="27"/>
        </w:rPr>
        <w:t xml:space="preserve"> интернет</w:t>
      </w:r>
      <w:r w:rsidR="008B39F1" w:rsidRPr="0002522F">
        <w:rPr>
          <w:sz w:val="27"/>
          <w:szCs w:val="27"/>
        </w:rPr>
        <w:t xml:space="preserve"> </w:t>
      </w:r>
      <w:r w:rsidRPr="0002522F">
        <w:rPr>
          <w:sz w:val="27"/>
          <w:szCs w:val="27"/>
        </w:rPr>
        <w:t>-</w:t>
      </w:r>
      <w:r w:rsidR="008B39F1" w:rsidRPr="0002522F">
        <w:rPr>
          <w:sz w:val="27"/>
          <w:szCs w:val="27"/>
        </w:rPr>
        <w:t xml:space="preserve"> </w:t>
      </w:r>
      <w:proofErr w:type="gramStart"/>
      <w:r w:rsidRPr="0002522F">
        <w:rPr>
          <w:sz w:val="27"/>
          <w:szCs w:val="27"/>
        </w:rPr>
        <w:t>сервисе</w:t>
      </w:r>
      <w:proofErr w:type="gramEnd"/>
      <w:r w:rsidRPr="0002522F">
        <w:rPr>
          <w:sz w:val="27"/>
          <w:szCs w:val="27"/>
        </w:rPr>
        <w:t xml:space="preserve"> «Личный кабинет налогоплательщика физического лица» находится </w:t>
      </w:r>
      <w:r w:rsidRPr="0002522F">
        <w:rPr>
          <w:b/>
          <w:sz w:val="27"/>
          <w:szCs w:val="27"/>
        </w:rPr>
        <w:t>достоверная информация</w:t>
      </w:r>
      <w:r w:rsidRPr="0002522F">
        <w:rPr>
          <w:sz w:val="27"/>
          <w:szCs w:val="27"/>
        </w:rPr>
        <w:t xml:space="preserve"> </w:t>
      </w:r>
      <w:r w:rsidRPr="0002522F">
        <w:rPr>
          <w:b/>
          <w:sz w:val="27"/>
          <w:szCs w:val="27"/>
        </w:rPr>
        <w:t>об объектах налогообложения и состоянии расчетов с бюджетом</w:t>
      </w:r>
      <w:r w:rsidR="008B39F1" w:rsidRPr="0002522F">
        <w:rPr>
          <w:b/>
          <w:sz w:val="27"/>
          <w:szCs w:val="27"/>
        </w:rPr>
        <w:t>.</w:t>
      </w:r>
    </w:p>
    <w:p w:rsidR="00B266E3" w:rsidRPr="0002522F" w:rsidRDefault="007135D5" w:rsidP="0002522F">
      <w:pPr>
        <w:pStyle w:val="a7"/>
        <w:shd w:val="clear" w:color="auto" w:fill="FFFFFF"/>
        <w:tabs>
          <w:tab w:val="left" w:pos="709"/>
          <w:tab w:val="left" w:pos="748"/>
        </w:tabs>
        <w:spacing w:before="0" w:after="0" w:line="360" w:lineRule="auto"/>
        <w:ind w:firstLine="709"/>
        <w:jc w:val="both"/>
        <w:rPr>
          <w:sz w:val="27"/>
          <w:szCs w:val="27"/>
        </w:rPr>
      </w:pPr>
      <w:r w:rsidRPr="0002522F">
        <w:rPr>
          <w:sz w:val="27"/>
          <w:szCs w:val="27"/>
        </w:rPr>
        <w:t xml:space="preserve">Получить логин и пароль для доступа к личному кабинету физического лица можно, </w:t>
      </w:r>
      <w:r w:rsidR="00A9003C">
        <w:rPr>
          <w:sz w:val="27"/>
          <w:szCs w:val="27"/>
        </w:rPr>
        <w:t xml:space="preserve">записавшись через сервис «Онлайн запись на приём» </w:t>
      </w:r>
      <w:r w:rsidRPr="0002522F">
        <w:rPr>
          <w:sz w:val="27"/>
          <w:szCs w:val="27"/>
        </w:rPr>
        <w:t>в Межрайонную ИФНС России № 5 по Республике Крым или в любую налоговую инспекцию на территории Российской Федерации.</w:t>
      </w:r>
    </w:p>
    <w:p w:rsidR="008B39F1" w:rsidRDefault="007135D5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</w:p>
    <w:p w:rsidR="008B39F1" w:rsidRDefault="008B39F1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</w:p>
    <w:p w:rsidR="00B266E3" w:rsidRPr="008B39F1" w:rsidRDefault="007135D5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  <w:r>
        <w:rPr>
          <w:sz w:val="22"/>
          <w:szCs w:val="22"/>
        </w:rPr>
        <w:t>Начальник Межрайонной ИФНС России № 5</w:t>
      </w:r>
    </w:p>
    <w:p w:rsidR="00B266E3" w:rsidRDefault="007135D5" w:rsidP="008B39F1">
      <w:pPr>
        <w:pStyle w:val="Standard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 Республике Крым</w:t>
      </w:r>
    </w:p>
    <w:p w:rsidR="00B266E3" w:rsidRDefault="007135D5" w:rsidP="008B39F1">
      <w:pPr>
        <w:pStyle w:val="Standard"/>
        <w:tabs>
          <w:tab w:val="left" w:pos="709"/>
        </w:tabs>
        <w:ind w:firstLine="709"/>
        <w:jc w:val="right"/>
      </w:pPr>
      <w:r>
        <w:rPr>
          <w:sz w:val="22"/>
          <w:szCs w:val="22"/>
        </w:rPr>
        <w:t xml:space="preserve">В. </w:t>
      </w:r>
      <w:proofErr w:type="spellStart"/>
      <w:r>
        <w:rPr>
          <w:sz w:val="22"/>
          <w:szCs w:val="22"/>
        </w:rPr>
        <w:t>Мешкова</w:t>
      </w:r>
      <w:proofErr w:type="spellEnd"/>
    </w:p>
    <w:sectPr w:rsidR="00B266E3">
      <w:pgSz w:w="11906" w:h="16838"/>
      <w:pgMar w:top="737" w:right="873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73" w:rsidRDefault="007135D5">
      <w:r>
        <w:separator/>
      </w:r>
    </w:p>
  </w:endnote>
  <w:endnote w:type="continuationSeparator" w:id="0">
    <w:p w:rsidR="004B1773" w:rsidRDefault="0071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73" w:rsidRDefault="007135D5">
      <w:r>
        <w:rPr>
          <w:color w:val="000000"/>
        </w:rPr>
        <w:separator/>
      </w:r>
    </w:p>
  </w:footnote>
  <w:footnote w:type="continuationSeparator" w:id="0">
    <w:p w:rsidR="004B1773" w:rsidRDefault="0071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C8E"/>
    <w:multiLevelType w:val="multilevel"/>
    <w:tmpl w:val="692AD09C"/>
    <w:styleLink w:val="WWNum1"/>
    <w:lvl w:ilvl="0">
      <w:numFmt w:val="bullet"/>
      <w:lvlText w:val=""/>
      <w:lvlJc w:val="left"/>
      <w:rPr>
        <w:rFonts w:ascii="Symbol" w:hAnsi="Symbol" w:cs="Symbol"/>
        <w:sz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F344216"/>
    <w:multiLevelType w:val="hybridMultilevel"/>
    <w:tmpl w:val="7034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9D0"/>
    <w:multiLevelType w:val="multilevel"/>
    <w:tmpl w:val="F73E937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49BD26DE"/>
    <w:multiLevelType w:val="multilevel"/>
    <w:tmpl w:val="BCA0CDA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66E3"/>
    <w:rsid w:val="0002522F"/>
    <w:rsid w:val="001C4EB8"/>
    <w:rsid w:val="002A1F6A"/>
    <w:rsid w:val="004B1773"/>
    <w:rsid w:val="007135D5"/>
    <w:rsid w:val="008B39F1"/>
    <w:rsid w:val="00955870"/>
    <w:rsid w:val="0097045A"/>
    <w:rsid w:val="00A9003C"/>
    <w:rsid w:val="00AC4766"/>
    <w:rsid w:val="00B266E3"/>
    <w:rsid w:val="00C3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Standard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a8">
    <w:name w:val="Знак"/>
    <w:basedOn w:val="Standar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Standard"/>
    <w:pPr>
      <w:spacing w:before="280" w:after="280"/>
    </w:pPr>
  </w:style>
  <w:style w:type="paragraph" w:styleId="a9">
    <w:name w:val="Subtitle"/>
    <w:basedOn w:val="Standard"/>
    <w:pPr>
      <w:spacing w:after="60"/>
      <w:jc w:val="center"/>
      <w:outlineLvl w:val="1"/>
    </w:pPr>
    <w:rPr>
      <w:rFonts w:ascii="Cambria" w:hAnsi="Cambria"/>
    </w:rPr>
  </w:style>
  <w:style w:type="paragraph" w:styleId="20">
    <w:name w:val="Body Text Indent 2"/>
    <w:basedOn w:val="Standard"/>
    <w:pPr>
      <w:ind w:firstLine="540"/>
      <w:jc w:val="both"/>
    </w:pPr>
  </w:style>
  <w:style w:type="paragraph" w:customStyle="1" w:styleId="articleinfo">
    <w:name w:val="articleinfo"/>
    <w:basedOn w:val="Standard"/>
    <w:pPr>
      <w:spacing w:before="280" w:after="280"/>
    </w:p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p12">
    <w:name w:val="p12"/>
    <w:basedOn w:val="Standard"/>
    <w:pPr>
      <w:spacing w:before="280" w:after="280"/>
    </w:pPr>
  </w:style>
  <w:style w:type="paragraph" w:customStyle="1" w:styleId="p10">
    <w:name w:val="p10"/>
    <w:basedOn w:val="Standard"/>
    <w:pPr>
      <w:spacing w:before="280" w:after="280"/>
    </w:pPr>
  </w:style>
  <w:style w:type="paragraph" w:customStyle="1" w:styleId="Framecontents">
    <w:name w:val="Frame contents"/>
    <w:basedOn w:val="Standard"/>
  </w:style>
  <w:style w:type="character" w:customStyle="1" w:styleId="11">
    <w:name w:val="Заголовок 1 Знак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22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ab">
    <w:name w:val="Верхний колонтитул Знак"/>
    <w:rPr>
      <w:rFonts w:cs="Times New Roman"/>
      <w:sz w:val="24"/>
      <w:szCs w:val="24"/>
    </w:rPr>
  </w:style>
  <w:style w:type="character" w:customStyle="1" w:styleId="ac">
    <w:name w:val="Обычный (веб) Знак"/>
    <w:rPr>
      <w:rFonts w:cs="Times New Roman"/>
      <w:sz w:val="24"/>
      <w:szCs w:val="24"/>
      <w:lang w:val="ru-RU" w:eastAsia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d">
    <w:name w:val="Гипертекстовая ссылка"/>
    <w:rPr>
      <w:color w:val="106BBE"/>
    </w:rPr>
  </w:style>
  <w:style w:type="character" w:customStyle="1" w:styleId="ae">
    <w:name w:val="Подзаголовок Знак"/>
    <w:rPr>
      <w:rFonts w:ascii="Cambria" w:hAnsi="Cambria" w:cs="Times New Roman"/>
      <w:sz w:val="24"/>
      <w:szCs w:val="24"/>
    </w:rPr>
  </w:style>
  <w:style w:type="character" w:styleId="af">
    <w:name w:val="Strong"/>
    <w:rPr>
      <w:rFonts w:cs="Times New Roman"/>
      <w:b/>
    </w:rPr>
  </w:style>
  <w:style w:type="character" w:customStyle="1" w:styleId="23">
    <w:name w:val="Основной текст с отступом 2 Знак"/>
    <w:rPr>
      <w:rFonts w:cs="Times New Roman"/>
      <w:sz w:val="24"/>
      <w:szCs w:val="24"/>
    </w:rPr>
  </w:style>
  <w:style w:type="character" w:customStyle="1" w:styleId="createdate">
    <w:name w:val="createdate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rPr>
      <w:rFonts w:cs="Times New Roman"/>
      <w:sz w:val="24"/>
      <w:szCs w:val="24"/>
    </w:rPr>
  </w:style>
  <w:style w:type="character" w:customStyle="1" w:styleId="s3">
    <w:name w:val="s3"/>
    <w:rPr>
      <w:rFonts w:cs="Times New Roman"/>
    </w:rPr>
  </w:style>
  <w:style w:type="character" w:customStyle="1" w:styleId="news-date-time">
    <w:name w:val="news-date-time"/>
    <w:rPr>
      <w:rFonts w:cs="Times New Roman"/>
    </w:rPr>
  </w:style>
  <w:style w:type="character" w:customStyle="1" w:styleId="blk">
    <w:name w:val="blk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Symbol"/>
      <w:sz w:val="26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  <w:sz w:val="26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Standard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a8">
    <w:name w:val="Знак"/>
    <w:basedOn w:val="Standar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Standard"/>
    <w:pPr>
      <w:spacing w:before="280" w:after="280"/>
    </w:pPr>
  </w:style>
  <w:style w:type="paragraph" w:styleId="a9">
    <w:name w:val="Subtitle"/>
    <w:basedOn w:val="Standard"/>
    <w:pPr>
      <w:spacing w:after="60"/>
      <w:jc w:val="center"/>
      <w:outlineLvl w:val="1"/>
    </w:pPr>
    <w:rPr>
      <w:rFonts w:ascii="Cambria" w:hAnsi="Cambria"/>
    </w:rPr>
  </w:style>
  <w:style w:type="paragraph" w:styleId="20">
    <w:name w:val="Body Text Indent 2"/>
    <w:basedOn w:val="Standard"/>
    <w:pPr>
      <w:ind w:firstLine="540"/>
      <w:jc w:val="both"/>
    </w:pPr>
  </w:style>
  <w:style w:type="paragraph" w:customStyle="1" w:styleId="articleinfo">
    <w:name w:val="articleinfo"/>
    <w:basedOn w:val="Standard"/>
    <w:pPr>
      <w:spacing w:before="280" w:after="280"/>
    </w:p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p12">
    <w:name w:val="p12"/>
    <w:basedOn w:val="Standard"/>
    <w:pPr>
      <w:spacing w:before="280" w:after="280"/>
    </w:pPr>
  </w:style>
  <w:style w:type="paragraph" w:customStyle="1" w:styleId="p10">
    <w:name w:val="p10"/>
    <w:basedOn w:val="Standard"/>
    <w:pPr>
      <w:spacing w:before="280" w:after="280"/>
    </w:pPr>
  </w:style>
  <w:style w:type="paragraph" w:customStyle="1" w:styleId="Framecontents">
    <w:name w:val="Frame contents"/>
    <w:basedOn w:val="Standard"/>
  </w:style>
  <w:style w:type="character" w:customStyle="1" w:styleId="11">
    <w:name w:val="Заголовок 1 Знак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22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ab">
    <w:name w:val="Верхний колонтитул Знак"/>
    <w:rPr>
      <w:rFonts w:cs="Times New Roman"/>
      <w:sz w:val="24"/>
      <w:szCs w:val="24"/>
    </w:rPr>
  </w:style>
  <w:style w:type="character" w:customStyle="1" w:styleId="ac">
    <w:name w:val="Обычный (веб) Знак"/>
    <w:rPr>
      <w:rFonts w:cs="Times New Roman"/>
      <w:sz w:val="24"/>
      <w:szCs w:val="24"/>
      <w:lang w:val="ru-RU" w:eastAsia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d">
    <w:name w:val="Гипертекстовая ссылка"/>
    <w:rPr>
      <w:color w:val="106BBE"/>
    </w:rPr>
  </w:style>
  <w:style w:type="character" w:customStyle="1" w:styleId="ae">
    <w:name w:val="Подзаголовок Знак"/>
    <w:rPr>
      <w:rFonts w:ascii="Cambria" w:hAnsi="Cambria" w:cs="Times New Roman"/>
      <w:sz w:val="24"/>
      <w:szCs w:val="24"/>
    </w:rPr>
  </w:style>
  <w:style w:type="character" w:styleId="af">
    <w:name w:val="Strong"/>
    <w:rPr>
      <w:rFonts w:cs="Times New Roman"/>
      <w:b/>
    </w:rPr>
  </w:style>
  <w:style w:type="character" w:customStyle="1" w:styleId="23">
    <w:name w:val="Основной текст с отступом 2 Знак"/>
    <w:rPr>
      <w:rFonts w:cs="Times New Roman"/>
      <w:sz w:val="24"/>
      <w:szCs w:val="24"/>
    </w:rPr>
  </w:style>
  <w:style w:type="character" w:customStyle="1" w:styleId="createdate">
    <w:name w:val="createdate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rPr>
      <w:rFonts w:cs="Times New Roman"/>
      <w:sz w:val="24"/>
      <w:szCs w:val="24"/>
    </w:rPr>
  </w:style>
  <w:style w:type="character" w:customStyle="1" w:styleId="s3">
    <w:name w:val="s3"/>
    <w:rPr>
      <w:rFonts w:cs="Times New Roman"/>
    </w:rPr>
  </w:style>
  <w:style w:type="character" w:customStyle="1" w:styleId="news-date-time">
    <w:name w:val="news-date-time"/>
    <w:rPr>
      <w:rFonts w:cs="Times New Roman"/>
    </w:rPr>
  </w:style>
  <w:style w:type="character" w:customStyle="1" w:styleId="blk">
    <w:name w:val="blk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Symbol"/>
      <w:sz w:val="26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  <w:sz w:val="26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10</cp:revision>
  <cp:lastPrinted>2019-02-12T09:11:00Z</cp:lastPrinted>
  <dcterms:created xsi:type="dcterms:W3CDTF">2018-02-12T06:06:00Z</dcterms:created>
  <dcterms:modified xsi:type="dcterms:W3CDTF">2021-10-13T12:09:00Z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