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58CE" w14:textId="77777777" w:rsidR="005B5219" w:rsidRPr="00B16DA0" w:rsidRDefault="005B5219" w:rsidP="00B16DA0">
      <w:pPr>
        <w:spacing w:after="0"/>
        <w:rPr>
          <w:sz w:val="1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4677"/>
        <w:gridCol w:w="9639"/>
      </w:tblGrid>
      <w:tr w:rsidR="005B5219" w:rsidRPr="008A294D" w14:paraId="3D218EC7" w14:textId="77777777" w:rsidTr="00B16DA0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4339016" w14:textId="77777777" w:rsidR="005B5219" w:rsidRPr="00B16DA0" w:rsidRDefault="005B5219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16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Номер раздела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92B46C7" w14:textId="77777777" w:rsidR="005B5219" w:rsidRPr="008A294D" w:rsidRDefault="005B5219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 к заявке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C470F45" w14:textId="77777777" w:rsidR="005B5219" w:rsidRPr="008A294D" w:rsidRDefault="005B5219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0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5B5219" w:rsidRPr="008A294D" w14:paraId="7590390B" w14:textId="77777777" w:rsidTr="00B16DA0">
        <w:trPr>
          <w:trHeight w:val="6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316C" w14:textId="77777777" w:rsidR="005B5219" w:rsidRPr="00B16DA0" w:rsidRDefault="00F903F9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E0DE" w14:textId="77777777" w:rsidR="005B5219" w:rsidRPr="0087039A" w:rsidRDefault="005B5219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703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проекта инициативного бюджетирования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55F4" w14:textId="77777777" w:rsidR="005B5219" w:rsidRPr="0087039A" w:rsidRDefault="001928AF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5B5219" w:rsidRPr="00870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обязательном порядке должно совпадать с перечнем наименований проектов ИБ</w:t>
            </w:r>
            <w:r w:rsidR="005B5219" w:rsidRPr="007335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B5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№1)</w:t>
            </w:r>
          </w:p>
        </w:tc>
      </w:tr>
      <w:tr w:rsidR="005B5219" w:rsidRPr="008A294D" w14:paraId="7FD1767D" w14:textId="77777777" w:rsidTr="00B16DA0">
        <w:trPr>
          <w:trHeight w:hRule="exact" w:val="5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95F2C" w14:textId="77777777" w:rsidR="005B5219" w:rsidRPr="00B16DA0" w:rsidRDefault="00F903F9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DE58" w14:textId="77777777" w:rsidR="005B5219" w:rsidRPr="003E199C" w:rsidRDefault="005B5219" w:rsidP="003E199C">
            <w:pPr>
              <w:shd w:val="clear" w:color="auto" w:fill="FFFFFF"/>
              <w:spacing w:after="30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реализации проекта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BB20" w14:textId="77777777" w:rsidR="005B5219" w:rsidRPr="0087039A" w:rsidRDefault="001928AF" w:rsidP="003E1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5B5219" w:rsidRPr="008703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казание точки на карте </w:t>
            </w:r>
            <w:r w:rsidR="00A15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обязательно</w:t>
            </w:r>
          </w:p>
        </w:tc>
      </w:tr>
      <w:tr w:rsidR="005B5219" w:rsidRPr="008A294D" w14:paraId="40C6B509" w14:textId="77777777" w:rsidTr="00B16DA0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B9EA3" w14:textId="77777777" w:rsidR="005B5219" w:rsidRPr="00B16DA0" w:rsidRDefault="005B5219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16D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18531" w14:textId="77777777" w:rsidR="005B5219" w:rsidRPr="0087039A" w:rsidRDefault="005B5219" w:rsidP="003E19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39A">
              <w:rPr>
                <w:rFonts w:ascii="Times New Roman" w:hAnsi="Times New Roman" w:cs="Times New Roman"/>
                <w:b/>
                <w:sz w:val="24"/>
                <w:szCs w:val="24"/>
              </w:rPr>
              <w:t>Фото до реализации проекта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F888F" w14:textId="77777777" w:rsidR="005B5219" w:rsidRPr="0087039A" w:rsidRDefault="00A157F4" w:rsidP="003E19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="00925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</w:t>
            </w:r>
          </w:p>
        </w:tc>
      </w:tr>
      <w:tr w:rsidR="005B5219" w:rsidRPr="008A294D" w14:paraId="4FA75676" w14:textId="77777777" w:rsidTr="00B16DA0">
        <w:trPr>
          <w:trHeight w:val="1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E101" w14:textId="77777777" w:rsidR="005B5219" w:rsidRPr="00B16DA0" w:rsidRDefault="005B5219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</w:pPr>
            <w:r w:rsidRPr="00B16D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A8D3" w14:textId="77777777" w:rsidR="005B5219" w:rsidRPr="0087039A" w:rsidRDefault="005B5219" w:rsidP="003E199C">
            <w:pPr>
              <w:pStyle w:val="3"/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 w:rsidRPr="0087039A">
              <w:rPr>
                <w:bCs w:val="0"/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68BE" w14:textId="77777777" w:rsidR="001928AF" w:rsidRDefault="00A157F4" w:rsidP="001928AF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1) </w:t>
            </w:r>
            <w:r w:rsidRPr="00A157F4">
              <w:rPr>
                <w:b w:val="0"/>
                <w:bCs w:val="0"/>
                <w:sz w:val="24"/>
                <w:szCs w:val="24"/>
              </w:rPr>
              <w:t>суммы, указанные в таблице п. 3.3 «Мероприятия по реализации проекта» должны соответствовать суммам, указанным в документах, подтверждающим стоимость проекта инициативного бюджетирования</w:t>
            </w:r>
            <w:r>
              <w:rPr>
                <w:b w:val="0"/>
                <w:bCs w:val="0"/>
                <w:sz w:val="24"/>
                <w:szCs w:val="24"/>
              </w:rPr>
              <w:t>;</w:t>
            </w:r>
          </w:p>
          <w:p w14:paraId="117EFC72" w14:textId="77777777" w:rsidR="005B5219" w:rsidRPr="00A157F4" w:rsidRDefault="00A157F4" w:rsidP="001928AF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A157F4">
              <w:rPr>
                <w:b w:val="0"/>
                <w:bCs w:val="0"/>
                <w:sz w:val="24"/>
                <w:szCs w:val="24"/>
              </w:rPr>
              <w:t>) итоговая сумма, указанная в таблице п. 3.3 «Мероприятия по реализации проекта» должна соответствовать итоговой сумме п. 4.1 «Планируемые источники финансирования мероприятий проекта»</w:t>
            </w:r>
          </w:p>
        </w:tc>
      </w:tr>
      <w:tr w:rsidR="005B5219" w:rsidRPr="008A294D" w14:paraId="4B4B55D4" w14:textId="77777777" w:rsidTr="00B16DA0">
        <w:trPr>
          <w:trHeight w:val="9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DDC8" w14:textId="77777777" w:rsidR="005B5219" w:rsidRPr="00B16DA0" w:rsidRDefault="005B5219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</w:pPr>
            <w:r w:rsidRPr="00B16D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3798" w14:textId="77777777" w:rsidR="005B5219" w:rsidRPr="0087039A" w:rsidRDefault="005B5219" w:rsidP="003E199C">
            <w:pPr>
              <w:pStyle w:val="3"/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 w:rsidRPr="0087039A">
              <w:rPr>
                <w:bCs w:val="0"/>
                <w:sz w:val="24"/>
                <w:szCs w:val="24"/>
              </w:rPr>
              <w:t>Наличие технической документации (документы, подтверждающие стоимость проекта инициативного бюджетирования)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9851" w14:textId="77777777" w:rsidR="005B5219" w:rsidRPr="00CE49C6" w:rsidRDefault="001928AF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="005B5219" w:rsidRPr="00CE49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B5219" w:rsidRPr="00CE49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локальные сметы (сводный сметный расчет) на работы (услуги) в рамках проекта;</w:t>
            </w:r>
          </w:p>
          <w:p w14:paraId="74CA0396" w14:textId="77777777" w:rsidR="005B5219" w:rsidRPr="00CE49C6" w:rsidRDefault="001928AF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</w:t>
            </w:r>
            <w:r w:rsidR="005B5219" w:rsidRPr="00CE49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расчеты;</w:t>
            </w:r>
          </w:p>
          <w:p w14:paraId="04F8791F" w14:textId="77777777" w:rsidR="005B5219" w:rsidRPr="0087039A" w:rsidRDefault="001928AF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3) </w:t>
            </w:r>
            <w:r w:rsidR="00CE49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коммерческое предложение</w:t>
            </w:r>
          </w:p>
        </w:tc>
      </w:tr>
      <w:tr w:rsidR="00752C97" w:rsidRPr="008A294D" w14:paraId="7F10ACD9" w14:textId="77777777" w:rsidTr="00B16DA0">
        <w:trPr>
          <w:trHeight w:val="112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8F5E" w14:textId="77777777" w:rsidR="00752C97" w:rsidRPr="00B16DA0" w:rsidRDefault="00752C97" w:rsidP="00F9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16D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CB76" w14:textId="77777777" w:rsidR="00752C97" w:rsidRPr="0087039A" w:rsidRDefault="00752C97" w:rsidP="00F903F9">
            <w:pPr>
              <w:pStyle w:val="3"/>
              <w:shd w:val="clear" w:color="auto" w:fill="FFFFFF"/>
              <w:spacing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7039A">
              <w:rPr>
                <w:bCs w:val="0"/>
                <w:sz w:val="24"/>
                <w:szCs w:val="24"/>
              </w:rPr>
              <w:t>Планируемые источники финансирования мероприятий проекта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3E30" w14:textId="77777777" w:rsidR="00752C97" w:rsidRPr="00FE3BF3" w:rsidRDefault="00752C97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E3B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процентное соотношение </w:t>
            </w:r>
            <w:r w:rsidRPr="00FE3BF3"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мероприятий проекта должно соответствовать п.15 постановления от 16.10.2020 № 658 «О некоторых вопросах реализации инициативного бюджетирования на территории Республики Крым»</w:t>
            </w:r>
          </w:p>
        </w:tc>
      </w:tr>
      <w:tr w:rsidR="00752C97" w:rsidRPr="008A294D" w14:paraId="553946D5" w14:textId="77777777" w:rsidTr="00472763">
        <w:trPr>
          <w:trHeight w:val="341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3F2F3" w14:textId="77777777" w:rsidR="00752C97" w:rsidRPr="00B16DA0" w:rsidRDefault="00752C97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2055" w14:textId="77777777" w:rsidR="00752C97" w:rsidRPr="0087039A" w:rsidRDefault="00752C97" w:rsidP="003E199C">
            <w:pPr>
              <w:pStyle w:val="3"/>
              <w:shd w:val="clear" w:color="auto" w:fill="FFFFFF"/>
              <w:jc w:val="center"/>
              <w:rPr>
                <w:bCs w:val="0"/>
                <w:color w:val="5D5D5D"/>
                <w:sz w:val="24"/>
                <w:szCs w:val="24"/>
              </w:rPr>
            </w:pPr>
            <w:r w:rsidRPr="0087039A">
              <w:rPr>
                <w:bCs w:val="0"/>
                <w:sz w:val="24"/>
                <w:szCs w:val="24"/>
              </w:rPr>
              <w:t>Расшифровка денежного вклада спонсоров (расшифровывается сумма строки 4 таблицы 2 подпункта 4.1, пункта 4 настоящей заявки, прилагаются гарантийные письма), Выписка из решения о бюджете или сводной бюджетной росписи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1E5F" w14:textId="77777777" w:rsidR="001928AF" w:rsidRDefault="00752C97" w:rsidP="001928AF">
            <w:pPr>
              <w:pStyle w:val="3"/>
              <w:shd w:val="clear" w:color="auto" w:fill="FFFFFF"/>
              <w:spacing w:after="0" w:afterAutospacing="0"/>
              <w:jc w:val="both"/>
              <w:rPr>
                <w:b w:val="0"/>
                <w:sz w:val="24"/>
                <w:szCs w:val="24"/>
              </w:rPr>
            </w:pPr>
            <w:r w:rsidRPr="00333715">
              <w:rPr>
                <w:b w:val="0"/>
                <w:sz w:val="24"/>
                <w:szCs w:val="24"/>
              </w:rPr>
              <w:t xml:space="preserve">1) суммы </w:t>
            </w:r>
            <w:r w:rsidRPr="00333715">
              <w:rPr>
                <w:b w:val="0"/>
                <w:bCs w:val="0"/>
                <w:sz w:val="24"/>
                <w:szCs w:val="24"/>
              </w:rPr>
              <w:t>источник</w:t>
            </w:r>
            <w:r w:rsidRPr="00333715">
              <w:rPr>
                <w:b w:val="0"/>
                <w:sz w:val="24"/>
                <w:szCs w:val="24"/>
              </w:rPr>
              <w:t>ов</w:t>
            </w:r>
            <w:r w:rsidRPr="00333715">
              <w:rPr>
                <w:b w:val="0"/>
                <w:bCs w:val="0"/>
                <w:sz w:val="24"/>
                <w:szCs w:val="24"/>
              </w:rPr>
              <w:t xml:space="preserve"> финансирования мероприятий проекта, указанные в подтверждающих документах,  должны соответствовать </w:t>
            </w:r>
            <w:r w:rsidRPr="00333715">
              <w:rPr>
                <w:b w:val="0"/>
                <w:sz w:val="24"/>
                <w:szCs w:val="24"/>
              </w:rPr>
              <w:t xml:space="preserve">суммам </w:t>
            </w:r>
            <w:r w:rsidRPr="00333715">
              <w:rPr>
                <w:b w:val="0"/>
                <w:bCs w:val="0"/>
                <w:sz w:val="24"/>
                <w:szCs w:val="24"/>
              </w:rPr>
              <w:t>источник</w:t>
            </w:r>
            <w:r w:rsidRPr="00333715">
              <w:rPr>
                <w:b w:val="0"/>
                <w:sz w:val="24"/>
                <w:szCs w:val="24"/>
              </w:rPr>
              <w:t>ов</w:t>
            </w:r>
            <w:r w:rsidRPr="00333715">
              <w:rPr>
                <w:b w:val="0"/>
                <w:bCs w:val="0"/>
                <w:sz w:val="24"/>
                <w:szCs w:val="24"/>
              </w:rPr>
              <w:t xml:space="preserve"> финансирования мероприятий</w:t>
            </w:r>
            <w:r w:rsidRPr="00333715">
              <w:rPr>
                <w:b w:val="0"/>
                <w:sz w:val="24"/>
                <w:szCs w:val="24"/>
              </w:rPr>
              <w:t xml:space="preserve"> проекта в общей таблице п. 4.1;</w:t>
            </w:r>
          </w:p>
          <w:p w14:paraId="7476CC8B" w14:textId="77777777" w:rsidR="00752C97" w:rsidRPr="001928AF" w:rsidRDefault="00752C97" w:rsidP="001928AF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333715">
              <w:rPr>
                <w:b w:val="0"/>
                <w:sz w:val="24"/>
                <w:szCs w:val="24"/>
              </w:rPr>
              <w:t>2</w:t>
            </w:r>
            <w:r w:rsidRPr="009D51FD">
              <w:rPr>
                <w:b w:val="0"/>
                <w:sz w:val="24"/>
                <w:szCs w:val="24"/>
              </w:rPr>
              <w:t>) правильность составления и наличие прикрепленных скан копий гарантийных писем МО, жителей и спонсоров</w:t>
            </w:r>
            <w:r w:rsidR="009D51FD" w:rsidRPr="009D51FD">
              <w:rPr>
                <w:b w:val="0"/>
                <w:sz w:val="24"/>
                <w:szCs w:val="24"/>
              </w:rPr>
              <w:t>. Гарантийное письмо жителей – список граждан, изъявивших принять участие в софинансировании проектов в денежной форме (содержащий фамилии и инициалы граждан, суммы взноса и личные подписи)</w:t>
            </w:r>
            <w:r w:rsidRPr="009D51FD">
              <w:rPr>
                <w:b w:val="0"/>
                <w:sz w:val="24"/>
                <w:szCs w:val="24"/>
              </w:rPr>
              <w:t>;</w:t>
            </w:r>
            <w:r w:rsidRPr="009D51FD">
              <w:rPr>
                <w:sz w:val="24"/>
                <w:szCs w:val="24"/>
              </w:rPr>
              <w:t xml:space="preserve"> </w:t>
            </w:r>
          </w:p>
          <w:p w14:paraId="0C91ECE2" w14:textId="77777777" w:rsidR="00752C97" w:rsidRPr="00333715" w:rsidRDefault="00752C97" w:rsidP="001928AF">
            <w:pPr>
              <w:pStyle w:val="3"/>
              <w:shd w:val="clear" w:color="auto" w:fill="FFFFFF"/>
              <w:spacing w:before="0" w:beforeAutospacing="0"/>
              <w:jc w:val="both"/>
              <w:rPr>
                <w:rFonts w:ascii="SegoeUIRegular" w:hAnsi="SegoeUIRegular"/>
                <w:b w:val="0"/>
                <w:bCs w:val="0"/>
                <w:color w:val="5D5D5D"/>
              </w:rPr>
            </w:pPr>
            <w:r w:rsidRPr="00333715">
              <w:rPr>
                <w:b w:val="0"/>
                <w:sz w:val="24"/>
                <w:szCs w:val="24"/>
              </w:rPr>
              <w:t xml:space="preserve">3) </w:t>
            </w:r>
            <w:r>
              <w:rPr>
                <w:b w:val="0"/>
                <w:sz w:val="24"/>
                <w:szCs w:val="24"/>
              </w:rPr>
              <w:t xml:space="preserve">наименования спонсоров, указанные в подтверждающих документах, должны соответствовать наименованиям спонсоров </w:t>
            </w:r>
            <w:r w:rsidRPr="00333715">
              <w:rPr>
                <w:b w:val="0"/>
                <w:bCs w:val="0"/>
                <w:sz w:val="24"/>
                <w:szCs w:val="24"/>
              </w:rPr>
              <w:t>в</w:t>
            </w:r>
            <w:r>
              <w:rPr>
                <w:b w:val="0"/>
                <w:bCs w:val="0"/>
                <w:sz w:val="24"/>
                <w:szCs w:val="24"/>
              </w:rPr>
              <w:t xml:space="preserve"> соответствующей таблице заявки, </w:t>
            </w:r>
            <w:r>
              <w:rPr>
                <w:b w:val="0"/>
                <w:sz w:val="24"/>
                <w:szCs w:val="24"/>
              </w:rPr>
              <w:t xml:space="preserve">а также итоговая сумма денежного вклада спонсоров должна соответствовать сумме </w:t>
            </w:r>
            <w:r>
              <w:rPr>
                <w:b w:val="0"/>
                <w:sz w:val="24"/>
                <w:szCs w:val="24"/>
              </w:rPr>
              <w:lastRenderedPageBreak/>
              <w:t>соответствующей строки общей таблицы</w:t>
            </w:r>
            <w:r w:rsidRPr="00333715">
              <w:rPr>
                <w:b w:val="0"/>
                <w:sz w:val="24"/>
                <w:szCs w:val="24"/>
              </w:rPr>
              <w:t xml:space="preserve"> п. 4.1</w:t>
            </w:r>
          </w:p>
        </w:tc>
      </w:tr>
      <w:tr w:rsidR="00E27A8B" w:rsidRPr="008A294D" w14:paraId="3305F184" w14:textId="77777777" w:rsidTr="00B16DA0">
        <w:trPr>
          <w:trHeight w:val="112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4414" w14:textId="77777777" w:rsidR="00E27A8B" w:rsidRPr="00B16DA0" w:rsidRDefault="00E27A8B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</w:pPr>
            <w:r w:rsidRPr="00B16D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4.3.1</w:t>
            </w:r>
          </w:p>
          <w:p w14:paraId="0EC37FEC" w14:textId="77777777" w:rsidR="00E27A8B" w:rsidRPr="00B16DA0" w:rsidRDefault="00E27A8B" w:rsidP="003E1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D3D" w14:textId="77777777" w:rsidR="00E27A8B" w:rsidRPr="0087039A" w:rsidRDefault="00E27A8B" w:rsidP="003E199C">
            <w:pPr>
              <w:pStyle w:val="3"/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 w:rsidRPr="0087039A">
              <w:rPr>
                <w:bCs w:val="0"/>
                <w:sz w:val="24"/>
                <w:szCs w:val="24"/>
              </w:rPr>
              <w:t>Число лиц, принявших участие в определении и решении проблемы, заявленной в проекте, в процессе ее предварительного рассмотрения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7951" w14:textId="77777777" w:rsidR="00E27A8B" w:rsidRPr="00333715" w:rsidRDefault="00E27A8B" w:rsidP="003E199C">
            <w:pPr>
              <w:pStyle w:val="3"/>
              <w:shd w:val="clear" w:color="auto" w:fill="FFFFFF"/>
              <w:jc w:val="both"/>
              <w:rPr>
                <w:b w:val="0"/>
                <w:bCs w:val="0"/>
                <w:sz w:val="24"/>
                <w:szCs w:val="24"/>
              </w:rPr>
            </w:pPr>
            <w:r w:rsidRPr="00333715">
              <w:rPr>
                <w:b w:val="0"/>
                <w:bCs w:val="0"/>
                <w:sz w:val="24"/>
                <w:szCs w:val="24"/>
              </w:rPr>
              <w:t xml:space="preserve">число лиц, принявших участие в определении и решении проблемы, заявленной в проекте, в процессе ее предварительного рассмотрения </w:t>
            </w:r>
            <w:r w:rsidRPr="00333715">
              <w:rPr>
                <w:b w:val="0"/>
                <w:sz w:val="24"/>
                <w:szCs w:val="24"/>
              </w:rPr>
              <w:t xml:space="preserve">должно совпадать с </w:t>
            </w:r>
            <w:r w:rsidRPr="00333715">
              <w:rPr>
                <w:b w:val="0"/>
                <w:bCs w:val="0"/>
                <w:sz w:val="24"/>
                <w:szCs w:val="24"/>
              </w:rPr>
              <w:t>числом лиц,</w:t>
            </w:r>
            <w:r w:rsidRPr="00333715">
              <w:rPr>
                <w:b w:val="0"/>
                <w:sz w:val="24"/>
                <w:szCs w:val="24"/>
              </w:rPr>
              <w:t xml:space="preserve"> указанным в протоколе предварительного собрания</w:t>
            </w:r>
          </w:p>
        </w:tc>
      </w:tr>
      <w:tr w:rsidR="00E27A8B" w:rsidRPr="008A294D" w14:paraId="0B348737" w14:textId="77777777" w:rsidTr="00B16DA0">
        <w:trPr>
          <w:trHeight w:val="112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2DAC" w14:textId="77777777" w:rsidR="00E27A8B" w:rsidRPr="00B16DA0" w:rsidRDefault="00E27A8B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D55C" w14:textId="77777777" w:rsidR="00E27A8B" w:rsidRPr="0087039A" w:rsidRDefault="00E27A8B" w:rsidP="003E199C">
            <w:pPr>
              <w:pStyle w:val="3"/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 w:rsidRPr="0087039A">
              <w:rPr>
                <w:bCs w:val="0"/>
                <w:sz w:val="24"/>
                <w:szCs w:val="24"/>
              </w:rPr>
              <w:t>Протокол предварительного собрания (схода) жителей</w:t>
            </w:r>
          </w:p>
          <w:p w14:paraId="37A0F4E7" w14:textId="77777777" w:rsidR="00E27A8B" w:rsidRPr="0087039A" w:rsidRDefault="00E27A8B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0A86" w14:textId="77777777" w:rsidR="00E27A8B" w:rsidRPr="00752C97" w:rsidRDefault="00273BA6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E27A8B" w:rsidRPr="00752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избрание инициативного проекта с его полным и правильным наименованием;</w:t>
            </w:r>
          </w:p>
          <w:p w14:paraId="120090E5" w14:textId="77777777" w:rsidR="00E27A8B" w:rsidRPr="00752C97" w:rsidRDefault="00273BA6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="00E27A8B" w:rsidRPr="00752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инициативная группа не менее 10 человек (из них один должен быть избран председателем инициативной группы);</w:t>
            </w:r>
          </w:p>
          <w:p w14:paraId="3AC36F58" w14:textId="77777777" w:rsidR="00E27A8B" w:rsidRPr="00752C97" w:rsidRDefault="00273BA6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  <w:r w:rsidR="00E27A8B" w:rsidRPr="00752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протокол должен быть подписан председателем собрания и секретарем;</w:t>
            </w:r>
          </w:p>
          <w:p w14:paraId="769347C0" w14:textId="77777777" w:rsidR="00E27A8B" w:rsidRPr="0087039A" w:rsidRDefault="00273BA6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</w:t>
            </w:r>
            <w:r w:rsidR="00E27A8B" w:rsidRPr="00752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приложением должен идти список участников в выборе проекта ИБ совпадающий с количеством участников.</w:t>
            </w:r>
          </w:p>
        </w:tc>
      </w:tr>
      <w:tr w:rsidR="005B5219" w:rsidRPr="008A294D" w14:paraId="0AAFC423" w14:textId="77777777" w:rsidTr="00B16DA0">
        <w:trPr>
          <w:trHeight w:val="9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40332" w14:textId="77777777" w:rsidR="005B5219" w:rsidRPr="00B16DA0" w:rsidRDefault="005B5219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</w:pPr>
            <w:r w:rsidRPr="00B16D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4.3.1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9A89" w14:textId="77777777" w:rsidR="005B5219" w:rsidRPr="0087039A" w:rsidRDefault="005B5219" w:rsidP="003E199C">
            <w:pPr>
              <w:pStyle w:val="3"/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 w:rsidRPr="0087039A">
              <w:rPr>
                <w:bCs w:val="0"/>
                <w:sz w:val="24"/>
                <w:szCs w:val="24"/>
              </w:rPr>
              <w:t>Опросные листы жителей населенного пункта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45FE6" w14:textId="77777777" w:rsidR="005B5219" w:rsidRPr="0087039A" w:rsidRDefault="001928AF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925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опросных листов, приложенных в электронном виде, должно соответствовать количеству листов, представленных на бумаге</w:t>
            </w:r>
          </w:p>
        </w:tc>
      </w:tr>
      <w:tr w:rsidR="00E5057C" w:rsidRPr="008A294D" w14:paraId="05151A33" w14:textId="77777777" w:rsidTr="00B16DA0">
        <w:trPr>
          <w:trHeight w:val="112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346E" w14:textId="77777777" w:rsidR="00E5057C" w:rsidRPr="00B16DA0" w:rsidRDefault="00E5057C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16D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4.3.2</w:t>
            </w:r>
          </w:p>
          <w:p w14:paraId="005C1EE8" w14:textId="77777777" w:rsidR="00E5057C" w:rsidRPr="00B16DA0" w:rsidRDefault="00E5057C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4D92" w14:textId="77777777" w:rsidR="00E5057C" w:rsidRPr="0087039A" w:rsidRDefault="00E5057C" w:rsidP="003E199C">
            <w:pPr>
              <w:pStyle w:val="3"/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 w:rsidRPr="0087039A">
              <w:rPr>
                <w:bCs w:val="0"/>
                <w:sz w:val="24"/>
                <w:szCs w:val="24"/>
              </w:rPr>
              <w:t>Число лиц, принявших участие в определении параметров проекта на заключительном собрании (сходе) жителей населенного пункта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C916" w14:textId="77777777" w:rsidR="00E5057C" w:rsidRPr="00E27A8B" w:rsidRDefault="00E5057C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27A8B">
              <w:rPr>
                <w:rFonts w:ascii="Times New Roman" w:hAnsi="Times New Roman" w:cs="Times New Roman"/>
                <w:sz w:val="24"/>
                <w:szCs w:val="24"/>
              </w:rPr>
              <w:t>исло лиц, принявших участие в определении параметров проекта на заключительном собрании (сходе) жителей населенного пункта</w:t>
            </w:r>
            <w:r w:rsidRPr="00E2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должно совпадать с </w:t>
            </w:r>
            <w:r w:rsidRPr="00E27A8B">
              <w:rPr>
                <w:rFonts w:ascii="Times New Roman" w:hAnsi="Times New Roman" w:cs="Times New Roman"/>
                <w:bCs/>
                <w:sz w:val="24"/>
                <w:szCs w:val="24"/>
              </w:rPr>
              <w:t>числом лиц,</w:t>
            </w:r>
            <w:r w:rsidRPr="00E27A8B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</w:t>
            </w:r>
            <w:r w:rsidRPr="00E2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 в прото</w:t>
            </w:r>
            <w:r w:rsidRPr="00E27A8B">
              <w:rPr>
                <w:rFonts w:ascii="Times New Roman" w:hAnsi="Times New Roman" w:cs="Times New Roman"/>
                <w:sz w:val="24"/>
                <w:szCs w:val="24"/>
              </w:rPr>
              <w:t>коле предварительного собрания</w:t>
            </w:r>
          </w:p>
        </w:tc>
      </w:tr>
      <w:tr w:rsidR="00E5057C" w:rsidRPr="008A294D" w14:paraId="4365175B" w14:textId="77777777" w:rsidTr="00B16DA0">
        <w:trPr>
          <w:trHeight w:val="112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DBC4" w14:textId="77777777" w:rsidR="00E5057C" w:rsidRPr="00B16DA0" w:rsidRDefault="00E5057C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9B62" w14:textId="77777777" w:rsidR="00E5057C" w:rsidRPr="0087039A" w:rsidRDefault="00E5057C" w:rsidP="003E199C">
            <w:pPr>
              <w:pStyle w:val="3"/>
              <w:shd w:val="clear" w:color="auto" w:fill="FFFFFF"/>
              <w:jc w:val="center"/>
              <w:rPr>
                <w:bCs w:val="0"/>
                <w:color w:val="5D5D5D"/>
                <w:sz w:val="24"/>
                <w:szCs w:val="24"/>
              </w:rPr>
            </w:pPr>
            <w:r w:rsidRPr="0087039A">
              <w:rPr>
                <w:bCs w:val="0"/>
                <w:sz w:val="24"/>
                <w:szCs w:val="24"/>
              </w:rPr>
              <w:t>Протокол заключительного собрания (схода) жителей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EECBF" w14:textId="77777777" w:rsidR="00E5057C" w:rsidRPr="00E27A8B" w:rsidRDefault="00273BA6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="00E5057C" w:rsidRPr="00E2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проверить соответствие названия инициативного проекта;</w:t>
            </w:r>
          </w:p>
          <w:p w14:paraId="487D35D3" w14:textId="77777777" w:rsidR="00E5057C" w:rsidRPr="00E27A8B" w:rsidRDefault="00273BA6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="00E5057C" w:rsidRPr="00E2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проверить соответствие и указание сумм денежного вклада МО, жителей и спонсоров;</w:t>
            </w:r>
          </w:p>
          <w:p w14:paraId="0686C2B6" w14:textId="77777777" w:rsidR="00E5057C" w:rsidRPr="00E27A8B" w:rsidRDefault="00273BA6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  <w:r w:rsidR="00E5057C" w:rsidRPr="00E2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протокол должен быть подписан председателем собрания и секретарем;</w:t>
            </w:r>
          </w:p>
          <w:p w14:paraId="7AE87889" w14:textId="77777777" w:rsidR="00E5057C" w:rsidRPr="0087039A" w:rsidRDefault="00273BA6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</w:t>
            </w:r>
            <w:r w:rsidR="00E5057C" w:rsidRPr="00E2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приложением должен идти </w:t>
            </w:r>
            <w:proofErr w:type="gramStart"/>
            <w:r w:rsidR="00E5057C" w:rsidRPr="00E2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 участников</w:t>
            </w:r>
            <w:proofErr w:type="gramEnd"/>
            <w:r w:rsidR="00E5057C" w:rsidRPr="00E27A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совпадающий с количеством участников.</w:t>
            </w:r>
          </w:p>
        </w:tc>
      </w:tr>
      <w:tr w:rsidR="00E5057C" w:rsidRPr="008A294D" w14:paraId="2F1FD88D" w14:textId="77777777" w:rsidTr="00B16DA0">
        <w:trPr>
          <w:trHeight w:val="112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D401" w14:textId="77777777" w:rsidR="00E5057C" w:rsidRPr="00B16DA0" w:rsidRDefault="00E5057C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EAF4" w14:textId="77777777" w:rsidR="00E5057C" w:rsidRPr="0087039A" w:rsidRDefault="00E5057C" w:rsidP="003E199C">
            <w:pPr>
              <w:pStyle w:val="3"/>
              <w:shd w:val="clear" w:color="auto" w:fill="FFFFFF"/>
              <w:jc w:val="center"/>
              <w:rPr>
                <w:bCs w:val="0"/>
                <w:color w:val="5D5D5D"/>
                <w:sz w:val="24"/>
                <w:szCs w:val="24"/>
              </w:rPr>
            </w:pPr>
            <w:r w:rsidRPr="0087039A">
              <w:rPr>
                <w:bCs w:val="0"/>
                <w:sz w:val="24"/>
                <w:szCs w:val="24"/>
              </w:rPr>
              <w:t>Подписной лист жителей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5C25" w14:textId="77777777" w:rsidR="00E5057C" w:rsidRPr="0087039A" w:rsidRDefault="001928AF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E5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олжен быть приложен подписной лист в поддержку реализации проекта инициативного бюджетирования, НО НЕ список</w:t>
            </w:r>
            <w:r w:rsidR="00E5057C" w:rsidRPr="009D5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5057C" w:rsidRPr="009D51FD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изъявивших принять участие в </w:t>
            </w:r>
            <w:proofErr w:type="spellStart"/>
            <w:r w:rsidR="00E5057C" w:rsidRPr="009D51FD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="00E5057C" w:rsidRPr="009D51FD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 денежной форме (содержащий фамилии и инициалы граждан, суммы взноса и личные подписи)</w:t>
            </w:r>
            <w:r w:rsidR="00E5057C" w:rsidRPr="009D51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057C" w:rsidRPr="008A294D" w14:paraId="76797D03" w14:textId="77777777" w:rsidTr="00B16DA0">
        <w:trPr>
          <w:trHeight w:val="958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5C48" w14:textId="77777777" w:rsidR="00E5057C" w:rsidRPr="00B16DA0" w:rsidRDefault="00E5057C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25CD" w14:textId="77777777" w:rsidR="00E5057C" w:rsidRPr="0087039A" w:rsidRDefault="00E5057C" w:rsidP="003E199C">
            <w:pPr>
              <w:pStyle w:val="3"/>
              <w:shd w:val="clear" w:color="auto" w:fill="FFFFFF"/>
              <w:jc w:val="center"/>
              <w:rPr>
                <w:bCs w:val="0"/>
                <w:color w:val="5D5D5D"/>
                <w:sz w:val="24"/>
                <w:szCs w:val="24"/>
              </w:rPr>
            </w:pPr>
            <w:r w:rsidRPr="0087039A">
              <w:rPr>
                <w:bCs w:val="0"/>
                <w:sz w:val="24"/>
                <w:szCs w:val="24"/>
              </w:rPr>
              <w:t>Фотоматериалы предварительных (заключительных) собраний (сходов) жителей населенного пункта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EF5D3" w14:textId="77777777" w:rsidR="00E5057C" w:rsidRPr="0087039A" w:rsidRDefault="001928AF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="00E5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менее </w:t>
            </w:r>
            <w:r w:rsidR="00925A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фото с каждого собрания</w:t>
            </w:r>
          </w:p>
        </w:tc>
      </w:tr>
      <w:tr w:rsidR="009F0C3A" w:rsidRPr="008A294D" w14:paraId="61E36D51" w14:textId="77777777" w:rsidTr="00B16DA0">
        <w:trPr>
          <w:trHeight w:val="55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C25E" w14:textId="77777777" w:rsidR="009F0C3A" w:rsidRPr="00B16DA0" w:rsidRDefault="009F0C3A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16D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4.3.3</w:t>
            </w:r>
          </w:p>
          <w:p w14:paraId="63D667BD" w14:textId="77777777" w:rsidR="009F0C3A" w:rsidRPr="00B16DA0" w:rsidRDefault="009F0C3A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A476" w14:textId="77777777" w:rsidR="009F0C3A" w:rsidRPr="0087039A" w:rsidRDefault="009F0C3A" w:rsidP="003E199C">
            <w:pPr>
              <w:pStyle w:val="3"/>
              <w:shd w:val="clear" w:color="auto" w:fill="FFFFFF"/>
              <w:jc w:val="center"/>
              <w:rPr>
                <w:bCs w:val="0"/>
                <w:color w:val="5D5D5D"/>
                <w:sz w:val="24"/>
                <w:szCs w:val="24"/>
              </w:rPr>
            </w:pPr>
            <w:r w:rsidRPr="0087039A">
              <w:rPr>
                <w:bCs w:val="0"/>
                <w:sz w:val="24"/>
                <w:szCs w:val="24"/>
              </w:rPr>
              <w:t>Участие жителей населенного пункта и спонсоров в реализации проекта в неденежной форме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24CD" w14:textId="77777777" w:rsidR="009F0C3A" w:rsidRPr="00590E38" w:rsidRDefault="001928AF" w:rsidP="001928AF">
            <w:pPr>
              <w:pStyle w:val="3"/>
              <w:shd w:val="clear" w:color="auto" w:fill="FFFFFF"/>
              <w:spacing w:after="0" w:afterAutospacing="0"/>
              <w:jc w:val="both"/>
              <w:rPr>
                <w:bCs w:val="0"/>
                <w:i/>
                <w:sz w:val="24"/>
                <w:szCs w:val="24"/>
              </w:rPr>
            </w:pPr>
            <w:r>
              <w:rPr>
                <w:bCs w:val="0"/>
                <w:i/>
                <w:sz w:val="24"/>
                <w:szCs w:val="24"/>
              </w:rPr>
              <w:t>з</w:t>
            </w:r>
            <w:r w:rsidR="009F0C3A" w:rsidRPr="00590E38">
              <w:rPr>
                <w:bCs w:val="0"/>
                <w:i/>
                <w:sz w:val="24"/>
                <w:szCs w:val="24"/>
              </w:rPr>
              <w:t xml:space="preserve">аполнять в случае наличия документов, подтверждающих участие жителей населенного пункта и спонсоров в реализации проекта в неденежной форме. В случае отсутствия участия жителей населенного пункта и спонсоров в реализации проекта </w:t>
            </w:r>
            <w:r w:rsidR="009F0C3A" w:rsidRPr="00590E38">
              <w:rPr>
                <w:bCs w:val="0"/>
                <w:i/>
                <w:sz w:val="24"/>
                <w:szCs w:val="24"/>
              </w:rPr>
              <w:lastRenderedPageBreak/>
              <w:t>в неденежной форме указать в соответствующих графах «нет».</w:t>
            </w:r>
          </w:p>
          <w:p w14:paraId="20C08F76" w14:textId="77777777" w:rsidR="009F0C3A" w:rsidRPr="00590E38" w:rsidRDefault="009F0C3A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Pr="0087039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590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проверить наличие и соответствие гарантийного письма неденежного вклада жителей (должно быть внесено полное наименование работ/услуг/материалов в соответствии с гарантийным письмом в таблице);</w:t>
            </w:r>
          </w:p>
          <w:p w14:paraId="164C642E" w14:textId="77777777" w:rsidR="009F0C3A" w:rsidRPr="00590E38" w:rsidRDefault="009F0C3A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Pr="00590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проверить наличие и соответствие гарантийного письма неденежного вклада спонсоров (должно быть внесено полное наименование работ/услуг/материалов в соответствии с гарантийным письмом в таблице);</w:t>
            </w:r>
          </w:p>
          <w:p w14:paraId="0BAC090A" w14:textId="77777777" w:rsidR="009F0C3A" w:rsidRPr="0087039A" w:rsidRDefault="009F0C3A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  <w:r w:rsidRPr="00590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гарантийные письма неденежного вклада жителей и спонсоров в отсканированном виде (подписанные и заверенные печатью (при наличии, если </w:t>
            </w:r>
            <w:proofErr w:type="gramStart"/>
            <w:r w:rsidRPr="00590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  <w:proofErr w:type="gramEnd"/>
            <w:r w:rsidRPr="00590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то указать это (б/п).</w:t>
            </w:r>
          </w:p>
        </w:tc>
      </w:tr>
      <w:tr w:rsidR="009F0C3A" w:rsidRPr="008A294D" w14:paraId="7CEF7E49" w14:textId="77777777" w:rsidTr="00B16DA0">
        <w:trPr>
          <w:trHeight w:val="112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AE77" w14:textId="77777777" w:rsidR="009F0C3A" w:rsidRPr="00B16DA0" w:rsidRDefault="009F0C3A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F69A" w14:textId="77777777" w:rsidR="009F0C3A" w:rsidRPr="0087039A" w:rsidRDefault="009F0C3A" w:rsidP="003E199C">
            <w:pPr>
              <w:pStyle w:val="3"/>
              <w:shd w:val="clear" w:color="auto" w:fill="FFFFFF"/>
              <w:jc w:val="center"/>
              <w:rPr>
                <w:bCs w:val="0"/>
                <w:color w:val="5D5D5D"/>
                <w:sz w:val="24"/>
                <w:szCs w:val="24"/>
              </w:rPr>
            </w:pPr>
            <w:r w:rsidRPr="0087039A">
              <w:rPr>
                <w:bCs w:val="0"/>
                <w:sz w:val="24"/>
                <w:szCs w:val="24"/>
              </w:rPr>
              <w:t>Неоплачиваемые работы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5705" w14:textId="77777777" w:rsidR="009F0C3A" w:rsidRPr="00590E38" w:rsidRDefault="001928AF" w:rsidP="003E1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</w:t>
            </w:r>
            <w:r w:rsidR="009F0C3A" w:rsidRPr="00590E3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аполнять в случае наличия </w:t>
            </w:r>
            <w:r w:rsidR="009F0C3A" w:rsidRPr="00590E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документов, подтверждающих участие жителей населенного пункта и спонсоров </w:t>
            </w:r>
            <w:r w:rsidR="009F0C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реализации проекта, </w:t>
            </w:r>
            <w:r w:rsidR="009F0C3A" w:rsidRPr="00590E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</w:t>
            </w:r>
            <w:r w:rsidR="009F0C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форме неоплачиваемых работ</w:t>
            </w:r>
            <w:r w:rsidR="009F0C3A" w:rsidRPr="00590E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14:paraId="07665C4C" w14:textId="77777777" w:rsidR="009F0C3A" w:rsidRPr="00967605" w:rsidRDefault="009F0C3A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проверить наличие; наименование </w:t>
            </w:r>
            <w:r w:rsidRPr="00590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неоплачиваем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 работ</w:t>
            </w:r>
            <w:r w:rsidRPr="00590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жителей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населенного пункта и спонсоров </w:t>
            </w:r>
            <w:r w:rsidRPr="00590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 быть внесено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таблицу </w:t>
            </w:r>
            <w:r w:rsidRPr="00590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90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вии с гарантийным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590E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письм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ами</w:t>
            </w:r>
          </w:p>
        </w:tc>
      </w:tr>
      <w:tr w:rsidR="009F0C3A" w:rsidRPr="008A294D" w14:paraId="075E1E83" w14:textId="77777777" w:rsidTr="00B16DA0">
        <w:trPr>
          <w:trHeight w:val="112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BCF2" w14:textId="77777777" w:rsidR="009F0C3A" w:rsidRPr="00B16DA0" w:rsidRDefault="009F0C3A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3E4B" w14:textId="77777777" w:rsidR="009F0C3A" w:rsidRPr="0087039A" w:rsidRDefault="009F0C3A" w:rsidP="003E199C">
            <w:pPr>
              <w:pStyle w:val="3"/>
              <w:shd w:val="clear" w:color="auto" w:fill="FFFFFF"/>
              <w:jc w:val="center"/>
              <w:rPr>
                <w:bCs w:val="0"/>
                <w:color w:val="5D5D5D"/>
                <w:sz w:val="24"/>
                <w:szCs w:val="24"/>
              </w:rPr>
            </w:pPr>
            <w:r w:rsidRPr="0087039A">
              <w:rPr>
                <w:bCs w:val="0"/>
                <w:sz w:val="24"/>
                <w:szCs w:val="24"/>
              </w:rPr>
              <w:t>Вклад материалами или оборудованием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7ADCC" w14:textId="77777777" w:rsidR="009F0C3A" w:rsidRDefault="001928AF" w:rsidP="003E1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</w:t>
            </w:r>
            <w:r w:rsidR="009F0C3A" w:rsidRPr="00590E3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аполнять в случае наличия </w:t>
            </w:r>
            <w:r w:rsidR="009F0C3A" w:rsidRPr="00590E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документов, подтверждающих участие жителей населенного пункта и спонсоров в реализации проекта</w:t>
            </w:r>
            <w:r w:rsidR="009F0C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="009F0C3A" w:rsidRPr="00590E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</w:t>
            </w:r>
            <w:r w:rsidR="009F0C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виде вклада материалами и оборудованием</w:t>
            </w:r>
            <w:r w:rsidR="009F0C3A" w:rsidRPr="00590E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14:paraId="2FB329FA" w14:textId="77777777" w:rsidR="009F0C3A" w:rsidRPr="009F0C3A" w:rsidRDefault="009F0C3A" w:rsidP="003E19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проверить наличие; наименование, единицы измерения, количество</w:t>
            </w:r>
            <w:r w:rsidRPr="009F0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материалов или оборудования, предоставленных</w:t>
            </w:r>
            <w:r w:rsidRPr="009F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жител</w:t>
            </w:r>
            <w:r w:rsidRPr="009F0C3A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9F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населенного пункта и спонсор</w:t>
            </w:r>
            <w:r w:rsidRPr="009F0C3A">
              <w:rPr>
                <w:rFonts w:ascii="Times New Roman" w:hAnsi="Times New Roman" w:cs="Times New Roman"/>
                <w:bCs/>
                <w:sz w:val="24"/>
                <w:szCs w:val="24"/>
              </w:rPr>
              <w:t>ами,</w:t>
            </w:r>
            <w:r w:rsidRPr="009F0C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должно быть внесено в таблицу в соответствии с гарантийными письмами</w:t>
            </w:r>
          </w:p>
        </w:tc>
      </w:tr>
      <w:tr w:rsidR="009F0C3A" w:rsidRPr="008A294D" w14:paraId="5D6AFC5F" w14:textId="77777777" w:rsidTr="00B16DA0">
        <w:trPr>
          <w:trHeight w:val="353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2E07" w14:textId="77777777" w:rsidR="009F0C3A" w:rsidRPr="00B16DA0" w:rsidRDefault="009F0C3A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A359" w14:textId="77777777" w:rsidR="009F0C3A" w:rsidRPr="0087039A" w:rsidRDefault="009F0C3A" w:rsidP="003E199C">
            <w:pPr>
              <w:pStyle w:val="3"/>
              <w:shd w:val="clear" w:color="auto" w:fill="FFFFFF"/>
              <w:jc w:val="center"/>
              <w:rPr>
                <w:bCs w:val="0"/>
                <w:color w:val="5D5D5D"/>
                <w:sz w:val="24"/>
                <w:szCs w:val="24"/>
              </w:rPr>
            </w:pPr>
            <w:r w:rsidRPr="0087039A">
              <w:rPr>
                <w:bCs w:val="0"/>
                <w:sz w:val="24"/>
                <w:szCs w:val="24"/>
              </w:rPr>
              <w:t>Вклад в форме техники и транспортных средств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E813F" w14:textId="77777777" w:rsidR="009F0C3A" w:rsidRPr="00590E38" w:rsidRDefault="001928AF" w:rsidP="003E19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</w:t>
            </w:r>
            <w:r w:rsidR="009F0C3A" w:rsidRPr="00590E3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аполнять в случае наличия </w:t>
            </w:r>
            <w:r w:rsidR="009F0C3A" w:rsidRPr="00590E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документов, подтверждающих участие жителей населенного пункта и спонсоров в реализации проекта</w:t>
            </w:r>
            <w:r w:rsidR="009F0C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="009F0C3A" w:rsidRPr="00590E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F0C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виде вклада в форме техники и транспортных средств.</w:t>
            </w:r>
          </w:p>
          <w:p w14:paraId="6D5127A6" w14:textId="77777777" w:rsidR="009F0C3A" w:rsidRPr="0087039A" w:rsidRDefault="009F0C3A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7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проверить наличие; наименование, единицы измерения, количество </w:t>
            </w:r>
            <w:r w:rsidRPr="00273BA6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и транспортных средств, предоставленных</w:t>
            </w:r>
            <w:r w:rsidRPr="0027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жител</w:t>
            </w:r>
            <w:r w:rsidRPr="00273BA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27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населенного пункта и спонсор</w:t>
            </w:r>
            <w:r w:rsidRPr="00273BA6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73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должно быть внесено в таблицу в соответствии с гарантийными письмами</w:t>
            </w:r>
          </w:p>
        </w:tc>
      </w:tr>
      <w:tr w:rsidR="005B5219" w:rsidRPr="008A294D" w14:paraId="1FFC6180" w14:textId="77777777" w:rsidTr="00B16DA0">
        <w:trPr>
          <w:trHeight w:val="5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A618" w14:textId="77777777" w:rsidR="005B5219" w:rsidRPr="00B16DA0" w:rsidRDefault="005B5219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16D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4.4.1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E1E6" w14:textId="77777777" w:rsidR="005B5219" w:rsidRPr="0087039A" w:rsidRDefault="005B5219" w:rsidP="003E199C">
            <w:pPr>
              <w:pStyle w:val="3"/>
              <w:shd w:val="clear" w:color="auto" w:fill="FFFFFF"/>
              <w:jc w:val="center"/>
              <w:rPr>
                <w:bCs w:val="0"/>
                <w:color w:val="5D5D5D"/>
                <w:sz w:val="24"/>
                <w:szCs w:val="24"/>
              </w:rPr>
            </w:pPr>
            <w:r w:rsidRPr="0087039A">
              <w:rPr>
                <w:bCs w:val="0"/>
                <w:sz w:val="24"/>
                <w:szCs w:val="24"/>
              </w:rPr>
              <w:t>Мероприятия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72612" w14:textId="77777777" w:rsidR="005B5219" w:rsidRPr="002B281A" w:rsidRDefault="009F0C3A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описание мероприятий</w:t>
            </w:r>
            <w:r w:rsidR="005C4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5B5219" w:rsidRPr="009F0C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соответствии с </w:t>
            </w:r>
            <w:r w:rsidR="005B5219" w:rsidRPr="009F0C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которыми муниципальное образование Республики Крым и/или специализированная организация будут содержать и эксплуатировать объект общественной инфраструктуры, предусмотренный проектом, после завершения проекта, с указанием наличия (отсутствия) ресурсов для функционирования объек</w:t>
            </w:r>
            <w:r w:rsidR="005C42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 общественной инфраструктуры.</w:t>
            </w:r>
          </w:p>
        </w:tc>
      </w:tr>
      <w:tr w:rsidR="005B5219" w:rsidRPr="008A294D" w14:paraId="393BBC62" w14:textId="77777777" w:rsidTr="00B16DA0">
        <w:trPr>
          <w:trHeight w:val="1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20A0" w14:textId="77777777" w:rsidR="005B5219" w:rsidRPr="00B16DA0" w:rsidRDefault="005B5219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16D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4.4.2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6BA7" w14:textId="77777777" w:rsidR="005B5219" w:rsidRPr="0087039A" w:rsidRDefault="005B5219" w:rsidP="003E199C">
            <w:pPr>
              <w:pStyle w:val="3"/>
              <w:shd w:val="clear" w:color="auto" w:fill="FFFFFF"/>
              <w:jc w:val="center"/>
              <w:rPr>
                <w:bCs w:val="0"/>
                <w:color w:val="5D5D5D"/>
                <w:sz w:val="24"/>
                <w:szCs w:val="24"/>
              </w:rPr>
            </w:pPr>
            <w:r w:rsidRPr="0087039A">
              <w:rPr>
                <w:bCs w:val="0"/>
                <w:sz w:val="24"/>
                <w:szCs w:val="24"/>
              </w:rPr>
              <w:t>Расходы на эксплуатацию и содержание объекта общественной инфраструктуры, предусмотренного проектом, на первый год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8AC1" w14:textId="77777777" w:rsidR="005C4295" w:rsidRPr="001928AF" w:rsidRDefault="001928AF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="005B5219" w:rsidRPr="0019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C4295" w:rsidRPr="001928A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эксплуатацию и содержание объекта общественной инфраструктуры, предусмотренного проектом, на первый год, указанные в </w:t>
            </w:r>
            <w:r w:rsidR="005C4295" w:rsidRPr="0019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документах, </w:t>
            </w:r>
            <w:r w:rsidR="005C4295" w:rsidRPr="001928AF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подтверждающих наличие финансовых ресурсов и механизмов содержания и эксплуатации объекта общественной инфраструктуры,</w:t>
            </w:r>
            <w:r w:rsidR="005C4295" w:rsidRPr="0019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должны соответствовать данным табл. 4.4.2;</w:t>
            </w:r>
          </w:p>
          <w:p w14:paraId="50070AF2" w14:textId="77777777" w:rsidR="005B5219" w:rsidRPr="0087039A" w:rsidRDefault="001928AF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92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="005B5219" w:rsidRPr="005C4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C4295" w:rsidRPr="005C4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обязательное наличие</w:t>
            </w:r>
            <w:r w:rsidR="005C4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документов</w:t>
            </w:r>
            <w:r w:rsidR="005C4295" w:rsidRPr="005C4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5C4295" w:rsidRPr="005C4295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</w:t>
            </w:r>
            <w:r w:rsidR="005C4295">
              <w:rPr>
                <w:rFonts w:ascii="Times New Roman" w:hAnsi="Times New Roman" w:cs="Times New Roman"/>
                <w:bCs/>
                <w:sz w:val="24"/>
                <w:szCs w:val="24"/>
              </w:rPr>
              <w:t>ающие финансовые ресурсы и механизмы</w:t>
            </w:r>
            <w:r w:rsidR="005C4295" w:rsidRPr="005C42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содержания и эксплуатации объекта общественной инфраструктуры</w:t>
            </w:r>
            <w:r w:rsidR="005B5219" w:rsidRPr="005C4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B5219" w:rsidRPr="008A294D" w14:paraId="538D9C85" w14:textId="77777777" w:rsidTr="00B16DA0">
        <w:trPr>
          <w:trHeight w:val="7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C69B" w14:textId="77777777" w:rsidR="005B5219" w:rsidRPr="00B16DA0" w:rsidRDefault="005B5219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16D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FB54" w14:textId="77777777" w:rsidR="005B5219" w:rsidRPr="002B281A" w:rsidRDefault="005B5219" w:rsidP="003E199C">
            <w:pPr>
              <w:pStyle w:val="3"/>
              <w:shd w:val="clear" w:color="auto" w:fill="FFFFFF"/>
              <w:jc w:val="center"/>
              <w:rPr>
                <w:bCs w:val="0"/>
                <w:color w:val="5D5D5D"/>
                <w:sz w:val="24"/>
                <w:szCs w:val="24"/>
              </w:rPr>
            </w:pPr>
            <w:r w:rsidRPr="002B281A">
              <w:rPr>
                <w:bCs w:val="0"/>
                <w:sz w:val="24"/>
                <w:szCs w:val="24"/>
              </w:rPr>
              <w:t xml:space="preserve">Использование средств массовой информации (далее - СМИ) и иных способов информирования жителей муниципального образования Республики Крым в определении и решении </w:t>
            </w:r>
            <w:r w:rsidR="007A0EE5">
              <w:rPr>
                <w:bCs w:val="0"/>
                <w:sz w:val="24"/>
                <w:szCs w:val="24"/>
              </w:rPr>
              <w:t>проблемы, заявленной в проекте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A93F" w14:textId="77777777" w:rsidR="005C4295" w:rsidRPr="007A0EE5" w:rsidRDefault="001928AF" w:rsidP="003E199C">
            <w:pPr>
              <w:pStyle w:val="3"/>
              <w:shd w:val="clear" w:color="auto" w:fill="FFFFFF"/>
              <w:spacing w:after="0" w:afterAutospacing="0"/>
              <w:rPr>
                <w:bCs w:val="0"/>
                <w:i/>
                <w:sz w:val="24"/>
                <w:szCs w:val="24"/>
              </w:rPr>
            </w:pPr>
            <w:r>
              <w:rPr>
                <w:bCs w:val="0"/>
                <w:i/>
                <w:sz w:val="24"/>
                <w:szCs w:val="24"/>
              </w:rPr>
              <w:t>з</w:t>
            </w:r>
            <w:r w:rsidR="005C4295" w:rsidRPr="007A0EE5">
              <w:rPr>
                <w:bCs w:val="0"/>
                <w:i/>
                <w:sz w:val="24"/>
                <w:szCs w:val="24"/>
              </w:rPr>
              <w:t xml:space="preserve">аполнять в случае </w:t>
            </w:r>
            <w:r w:rsidR="007A0EE5">
              <w:rPr>
                <w:bCs w:val="0"/>
                <w:i/>
                <w:sz w:val="24"/>
                <w:szCs w:val="24"/>
              </w:rPr>
              <w:t>использования</w:t>
            </w:r>
            <w:r w:rsidR="007A0EE5" w:rsidRPr="007A0EE5">
              <w:rPr>
                <w:bCs w:val="0"/>
                <w:i/>
                <w:sz w:val="24"/>
                <w:szCs w:val="24"/>
              </w:rPr>
              <w:t xml:space="preserve"> средств массовой информации и иных способов информирования жителей муниципального образования в процессе отбора и подготовки проекта. </w:t>
            </w:r>
            <w:r w:rsidR="005C4295" w:rsidRPr="007A0EE5">
              <w:rPr>
                <w:bCs w:val="0"/>
                <w:i/>
                <w:sz w:val="24"/>
                <w:szCs w:val="24"/>
              </w:rPr>
              <w:t xml:space="preserve">В случае отсутствия </w:t>
            </w:r>
            <w:r w:rsidR="007A0EE5" w:rsidRPr="007A0EE5">
              <w:rPr>
                <w:bCs w:val="0"/>
                <w:i/>
                <w:sz w:val="24"/>
                <w:szCs w:val="24"/>
              </w:rPr>
              <w:t xml:space="preserve">использования средств массовой информации </w:t>
            </w:r>
            <w:r w:rsidR="005C4295" w:rsidRPr="007A0EE5">
              <w:rPr>
                <w:bCs w:val="0"/>
                <w:i/>
                <w:sz w:val="24"/>
                <w:szCs w:val="24"/>
              </w:rPr>
              <w:t>указать в соответствующих графах «нет».</w:t>
            </w:r>
          </w:p>
          <w:p w14:paraId="2A9CA6A9" w14:textId="77777777" w:rsidR="007A0EE5" w:rsidRDefault="007A0EE5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A0E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Приложить документы, подтверждающие фактическое использование СМИ или иных способов информирования жителей муниципального образования Республики Крым при подготовке проекта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14:paraId="56B273E4" w14:textId="77777777" w:rsidR="005B5219" w:rsidRPr="007A0EE5" w:rsidRDefault="005B5219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A0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фотографии, подтверждающие использование информационных материалов, стендов</w:t>
            </w:r>
            <w:r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1714CB25" w14:textId="77777777" w:rsidR="005B5219" w:rsidRPr="007A0EE5" w:rsidRDefault="005B5219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A0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скриншоты интернет страниц, сайта администрации МО, соцсетей</w:t>
            </w:r>
            <w:r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13C211B4" w14:textId="77777777" w:rsidR="005B5219" w:rsidRPr="007A0EE5" w:rsidRDefault="005B5219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A0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местные (районные) газеты (копии статей из них)</w:t>
            </w:r>
            <w:r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172DCFE7" w14:textId="77777777" w:rsidR="005B5219" w:rsidRPr="0087039A" w:rsidRDefault="005B5219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A0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ссылки на Интернет и ТВ ресурсы</w:t>
            </w:r>
            <w:r w:rsidR="007A0EE5" w:rsidRPr="007A0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B16DA0" w:rsidRPr="008A294D" w14:paraId="5493CCD7" w14:textId="77777777" w:rsidTr="00472763">
        <w:trPr>
          <w:trHeight w:val="7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7EB8" w14:textId="77777777" w:rsidR="00B16DA0" w:rsidRPr="00B16DA0" w:rsidRDefault="00B16DA0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16D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41F7" w14:textId="77777777" w:rsidR="00B16DA0" w:rsidRPr="002B281A" w:rsidRDefault="00B16DA0" w:rsidP="003E199C">
            <w:pPr>
              <w:pStyle w:val="3"/>
              <w:shd w:val="clear" w:color="auto" w:fill="FFFFFF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Ожидаемая продолжительность реализации проекта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9AF1" w14:textId="77777777" w:rsidR="00B16DA0" w:rsidRDefault="00B16DA0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днях</w:t>
            </w:r>
          </w:p>
        </w:tc>
      </w:tr>
      <w:tr w:rsidR="005B5219" w:rsidRPr="008A294D" w14:paraId="6EC3D2E7" w14:textId="77777777" w:rsidTr="00B16DA0">
        <w:trPr>
          <w:trHeight w:val="1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64446" w14:textId="77777777" w:rsidR="005B5219" w:rsidRPr="00B16DA0" w:rsidRDefault="005B5219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16D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080B" w14:textId="77777777" w:rsidR="005B5219" w:rsidRPr="002B281A" w:rsidRDefault="005B5219" w:rsidP="003E199C">
            <w:pPr>
              <w:pStyle w:val="3"/>
              <w:shd w:val="clear" w:color="auto" w:fill="FFFFFF"/>
              <w:jc w:val="center"/>
              <w:rPr>
                <w:bCs w:val="0"/>
                <w:color w:val="5D5D5D"/>
                <w:sz w:val="24"/>
                <w:szCs w:val="24"/>
              </w:rPr>
            </w:pPr>
            <w:r w:rsidRPr="002B281A">
              <w:rPr>
                <w:bCs w:val="0"/>
                <w:sz w:val="24"/>
                <w:szCs w:val="24"/>
              </w:rPr>
              <w:t>Сведения об инициативной группе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8D4D" w14:textId="77777777" w:rsidR="005B5219" w:rsidRPr="007A0EE5" w:rsidRDefault="001928AF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="005B5219"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5219" w:rsidRPr="007A0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указание руководителя инициативной группы в соответствии с протоколом предварительного собрания</w:t>
            </w:r>
            <w:r w:rsidR="005B5219"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111C8DC1" w14:textId="77777777" w:rsidR="005B5219" w:rsidRPr="007A0EE5" w:rsidRDefault="001928AF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="005B5219"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5219" w:rsidRPr="007A0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телефон</w:t>
            </w:r>
            <w:r w:rsidR="005B5219"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0F76E33B" w14:textId="77777777" w:rsidR="005B5219" w:rsidRPr="007A0EE5" w:rsidRDefault="001928AF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  <w:r w:rsidR="005B5219"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5219" w:rsidRPr="007A0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</w:t>
            </w:r>
            <w:r w:rsidR="005B5219" w:rsidRPr="007A0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5B5219" w:rsidRPr="007A0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mail</w:t>
            </w:r>
            <w:r w:rsidR="005B5219"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5EF81829" w14:textId="77777777" w:rsidR="005B5219" w:rsidRPr="002B281A" w:rsidRDefault="001928AF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4) </w:t>
            </w:r>
            <w:r w:rsidR="005B5219" w:rsidRPr="007A0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указание состава инициативной группы в соответствии с протоколом предварительного собрания</w:t>
            </w:r>
            <w:r w:rsidR="005B5219"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B5219" w:rsidRPr="008A294D" w14:paraId="14D0896C" w14:textId="77777777" w:rsidTr="00F903F9">
        <w:trPr>
          <w:trHeight w:val="6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EB57" w14:textId="77777777" w:rsidR="005B5219" w:rsidRPr="00B16DA0" w:rsidRDefault="005B5219" w:rsidP="003E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16DA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5986" w14:textId="77777777" w:rsidR="005B5219" w:rsidRPr="002B281A" w:rsidRDefault="005B5219" w:rsidP="003E199C">
            <w:pPr>
              <w:pStyle w:val="3"/>
              <w:shd w:val="clear" w:color="auto" w:fill="FFFFFF"/>
              <w:jc w:val="center"/>
              <w:rPr>
                <w:bCs w:val="0"/>
                <w:color w:val="5D5D5D"/>
                <w:sz w:val="24"/>
                <w:szCs w:val="24"/>
              </w:rPr>
            </w:pPr>
            <w:r w:rsidRPr="002B281A">
              <w:rPr>
                <w:bCs w:val="0"/>
                <w:sz w:val="24"/>
                <w:szCs w:val="24"/>
              </w:rPr>
              <w:t>Копии документов, подтверждающих право собственности городского (сельского) поселения, муниципального района Республики Крым на объе</w:t>
            </w:r>
            <w:r>
              <w:rPr>
                <w:bCs w:val="0"/>
                <w:sz w:val="24"/>
                <w:szCs w:val="24"/>
              </w:rPr>
              <w:t>кт общественной инфраструктуры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23941" w14:textId="77777777" w:rsidR="005B5219" w:rsidRPr="007A0EE5" w:rsidRDefault="001928AF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="005B5219"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5219" w:rsidRPr="007A0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выписка из ЕГРН</w:t>
            </w:r>
            <w:r w:rsidR="007A0EE5" w:rsidRPr="007A0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5B5219" w:rsidRPr="007A0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заверенная и подписанная должностным лицом</w:t>
            </w:r>
            <w:r w:rsidR="007A0EE5" w:rsidRPr="007A0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5B5219" w:rsidRPr="007A0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выдавшим данную выписку</w:t>
            </w:r>
            <w:r w:rsidR="005B5219"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3AEB48B5" w14:textId="77777777" w:rsidR="005B5219" w:rsidRPr="007A0EE5" w:rsidRDefault="001928AF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="005B5219"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5219" w:rsidRPr="007A0E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гарантийное письмо МО, в случае если земельный участок не поставлен на кадастровый учет</w:t>
            </w:r>
            <w:r w:rsidR="005B5219"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6F511647" w14:textId="77777777" w:rsidR="005B5219" w:rsidRPr="00857965" w:rsidRDefault="001928AF" w:rsidP="003E1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  <w:r w:rsidR="005B5219"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5219" w:rsidRPr="007A0EE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представительного органа муниципального образования Республики Крым об участии в конкурсном отборе</w:t>
            </w:r>
            <w:r w:rsidR="005B5219" w:rsidRPr="007A0E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1F34AFCE" w14:textId="77777777" w:rsidR="00F903F9" w:rsidRDefault="00F903F9" w:rsidP="00733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934D2" w14:textId="77777777" w:rsidR="00733566" w:rsidRDefault="00733566" w:rsidP="00733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56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 (</w:t>
      </w:r>
      <w:r w:rsidR="00B16DA0">
        <w:rPr>
          <w:rFonts w:ascii="Times New Roman" w:hAnsi="Times New Roman" w:cs="Times New Roman"/>
          <w:b/>
          <w:sz w:val="24"/>
          <w:szCs w:val="24"/>
        </w:rPr>
        <w:t>рекомендуемые</w:t>
      </w:r>
      <w:r w:rsidRPr="00733566">
        <w:rPr>
          <w:rFonts w:ascii="Times New Roman" w:hAnsi="Times New Roman" w:cs="Times New Roman"/>
          <w:b/>
          <w:sz w:val="24"/>
          <w:szCs w:val="24"/>
        </w:rPr>
        <w:t xml:space="preserve"> наименования проектов инициативного бюджетирования).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83"/>
        <w:gridCol w:w="7938"/>
      </w:tblGrid>
      <w:tr w:rsidR="00733566" w14:paraId="3C6E880E" w14:textId="77777777" w:rsidTr="00733566"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A7C44F6" w14:textId="77777777" w:rsidR="00733566" w:rsidRPr="00733566" w:rsidRDefault="007335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жилищно-коммунального хозяйства Республики Крым</w:t>
            </w:r>
          </w:p>
        </w:tc>
      </w:tr>
      <w:tr w:rsidR="00733566" w14:paraId="168A59DA" w14:textId="77777777" w:rsidTr="0073356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5022" w14:textId="77777777" w:rsidR="00733566" w:rsidRPr="00733566" w:rsidRDefault="0073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типологии «благоустройство, включая освещение улиц»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1A65" w14:textId="77777777" w:rsidR="00733566" w:rsidRPr="00733566" w:rsidRDefault="0073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>Рекомендуемые названия проектов</w:t>
            </w:r>
          </w:p>
        </w:tc>
      </w:tr>
      <w:tr w:rsidR="00733566" w14:paraId="590D2C4B" w14:textId="77777777" w:rsidTr="0073356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CCC5" w14:textId="77777777" w:rsidR="00733566" w:rsidRPr="00733566" w:rsidRDefault="0073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b/>
                <w:sz w:val="24"/>
                <w:szCs w:val="24"/>
              </w:rPr>
              <w:t>Ремонт проездов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93D4" w14:textId="77777777" w:rsidR="00733566" w:rsidRPr="00733566" w:rsidRDefault="007335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текущему ремонту/капитальному ремонту внутриквартальных проездов дворовой территории, расположенной по адресу: Республика Крым… </w:t>
            </w:r>
          </w:p>
        </w:tc>
      </w:tr>
      <w:tr w:rsidR="00733566" w14:paraId="0A80C7DD" w14:textId="77777777" w:rsidTr="0073356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11E2" w14:textId="77777777" w:rsidR="00733566" w:rsidRPr="00733566" w:rsidRDefault="0073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освещения территорий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06BB" w14:textId="77777777" w:rsidR="00733566" w:rsidRPr="00733566" w:rsidRDefault="007335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>Работы по текущему ремонту/капитальному ремонту наружного освещения дворовой территории, расположенной по адресу: Республика Крым…</w:t>
            </w:r>
          </w:p>
          <w:p w14:paraId="736F28E5" w14:textId="77777777" w:rsidR="00733566" w:rsidRPr="00733566" w:rsidRDefault="007335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текущему ремонту (благоустройству) наружного освещения «аллеи Героев», расположенной по адресу: Республика Крым…. </w:t>
            </w:r>
          </w:p>
        </w:tc>
      </w:tr>
      <w:tr w:rsidR="00733566" w14:paraId="5664E103" w14:textId="77777777" w:rsidTr="0073356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27B4" w14:textId="77777777" w:rsidR="00733566" w:rsidRPr="00733566" w:rsidRDefault="0073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b/>
                <w:sz w:val="24"/>
                <w:szCs w:val="24"/>
              </w:rPr>
              <w:t>Ремонт тротуаров и пешеходных дорожек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E3A2" w14:textId="77777777" w:rsidR="00733566" w:rsidRPr="00733566" w:rsidRDefault="007335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текущему ремонту/капитальному ремонту тротуаров на дворовой территории, расположенной по адресу: Республика Крым…. </w:t>
            </w:r>
          </w:p>
          <w:p w14:paraId="094C7D05" w14:textId="77777777" w:rsidR="00733566" w:rsidRPr="00733566" w:rsidRDefault="007335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текущему ремонту/ капитальному ремонту пешеходных дорожек в парке, расположенном по адресу: …. </w:t>
            </w:r>
          </w:p>
        </w:tc>
      </w:tr>
      <w:tr w:rsidR="00733566" w14:paraId="37D8DDD7" w14:textId="77777777" w:rsidTr="0073356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12C4" w14:textId="77777777" w:rsidR="00733566" w:rsidRPr="00733566" w:rsidRDefault="0073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автопарковок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F1E0" w14:textId="77777777" w:rsidR="00733566" w:rsidRPr="00733566" w:rsidRDefault="007335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текущему ремонту/капитальному ремонту территории автомобильной парковки на придомовой территории многоквартирного дома, расположенного по адресу: Республика Крым… </w:t>
            </w:r>
          </w:p>
        </w:tc>
      </w:tr>
      <w:tr w:rsidR="00733566" w14:paraId="0FBBC54E" w14:textId="77777777" w:rsidTr="0073356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552E" w14:textId="77777777" w:rsidR="00733566" w:rsidRPr="00733566" w:rsidRDefault="0073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систем видеонаблюдения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718C" w14:textId="77777777" w:rsidR="00733566" w:rsidRPr="00733566" w:rsidRDefault="0073356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монтажу систем видеонаблюдения на территории парка «Победы», расположенного по адресу: Республика Крым… </w:t>
            </w:r>
          </w:p>
        </w:tc>
      </w:tr>
      <w:tr w:rsidR="00733566" w14:paraId="7773FB65" w14:textId="77777777" w:rsidTr="0073356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F2B7" w14:textId="77777777" w:rsidR="00733566" w:rsidRPr="00733566" w:rsidRDefault="0073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 территорий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305C" w14:textId="77777777" w:rsidR="00733566" w:rsidRPr="00733566" w:rsidRDefault="007335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территории в части озеленения  паркового комплекса «Заря», расположенного по адресу: ____ </w:t>
            </w:r>
          </w:p>
        </w:tc>
      </w:tr>
      <w:tr w:rsidR="00733566" w14:paraId="04469B44" w14:textId="77777777" w:rsidTr="0073356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3C34" w14:textId="77777777" w:rsidR="00733566" w:rsidRPr="00733566" w:rsidRDefault="0073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пандусов и иные виды работ, обеспечивающие доступность зданий, сооружений, дворовых и общественных территорий для инвалидов и других маломобильных групп населения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6557" w14:textId="77777777" w:rsidR="00733566" w:rsidRPr="00733566" w:rsidRDefault="007335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обеспечению доступной среды для маломобильных групп населения в детском парке «Алёнушка», расположенном по адресу: _____ </w:t>
            </w:r>
          </w:p>
        </w:tc>
      </w:tr>
      <w:tr w:rsidR="00733566" w14:paraId="6D9DB447" w14:textId="77777777" w:rsidTr="0073356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3F52" w14:textId="77777777" w:rsidR="00733566" w:rsidRPr="00733566" w:rsidRDefault="0073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детских площадок, площадок для отдыха и досуга, площадок для выгула домашних животных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E86E" w14:textId="77777777" w:rsidR="00733566" w:rsidRPr="00733566" w:rsidRDefault="007335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 детской игровой площадки, расположенной по адресу: __________</w:t>
            </w:r>
          </w:p>
        </w:tc>
      </w:tr>
      <w:tr w:rsidR="00733566" w14:paraId="70EA0A36" w14:textId="77777777" w:rsidTr="0073356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EC6C" w14:textId="77777777" w:rsidR="00733566" w:rsidRPr="00733566" w:rsidRDefault="0073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C2FA" w14:textId="77777777" w:rsidR="00733566" w:rsidRPr="00733566" w:rsidRDefault="007335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 xml:space="preserve">Зависит от типа оборудования. </w:t>
            </w:r>
          </w:p>
          <w:p w14:paraId="1537BF33" w14:textId="77777777" w:rsidR="00733566" w:rsidRPr="00733566" w:rsidRDefault="007335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 xml:space="preserve">Туалетный модуль: Работы по обустройству и установке туалета </w:t>
            </w:r>
            <w:r w:rsidRPr="00733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нестационарного типа в рамках благоустройства на территории бульвара им. Франко в городе Симферополе Республики Крым. </w:t>
            </w:r>
          </w:p>
          <w:p w14:paraId="16AEBADB" w14:textId="77777777" w:rsidR="00733566" w:rsidRPr="00733566" w:rsidRDefault="0073356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>Фонтан: Работы по устройству фонтана в рамках благоустройства на территории городского сада им. Тараса Шевченков в городе Бахчисарай Республики Крым.</w:t>
            </w:r>
          </w:p>
          <w:p w14:paraId="4843274B" w14:textId="77777777" w:rsidR="00733566" w:rsidRPr="00733566" w:rsidRDefault="0073356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 xml:space="preserve">Какой-то декоративный элемент, например: инсталляция «я люблю тебя Ялта»: Работы по благоустройству такого-то объекта, расположенного там-то в части установки малой архитектурной формы «Я люблю тебя Ялта». </w:t>
            </w:r>
          </w:p>
          <w:p w14:paraId="534749E0" w14:textId="77777777" w:rsidR="00733566" w:rsidRPr="00733566" w:rsidRDefault="00733566" w:rsidP="00F903F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proofErr w:type="spellStart"/>
            <w:r w:rsidRPr="00733566">
              <w:rPr>
                <w:rFonts w:ascii="Times New Roman" w:hAnsi="Times New Roman" w:cs="Times New Roman"/>
                <w:sz w:val="24"/>
                <w:szCs w:val="24"/>
              </w:rPr>
              <w:t>лавочка+столик</w:t>
            </w:r>
            <w:proofErr w:type="spellEnd"/>
            <w:r w:rsidRPr="00733566">
              <w:rPr>
                <w:rFonts w:ascii="Times New Roman" w:hAnsi="Times New Roman" w:cs="Times New Roman"/>
                <w:sz w:val="24"/>
                <w:szCs w:val="24"/>
              </w:rPr>
              <w:t xml:space="preserve">+ урна – это уже обустройство площадки для отдыха и досуга. </w:t>
            </w:r>
          </w:p>
        </w:tc>
      </w:tr>
      <w:tr w:rsidR="00733566" w14:paraId="23A1E389" w14:textId="77777777" w:rsidTr="0073356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B2C6" w14:textId="77777777" w:rsidR="00733566" w:rsidRPr="00733566" w:rsidRDefault="0073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Установка ограждений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4B30" w14:textId="77777777" w:rsidR="00733566" w:rsidRPr="00733566" w:rsidRDefault="0073356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благоустройству территории в части установки ограждения городского кладбища по ул. Мира в городе Белогорск Белогорского района Республики Крым </w:t>
            </w:r>
          </w:p>
          <w:p w14:paraId="58327AE7" w14:textId="77777777" w:rsidR="00733566" w:rsidRPr="00733566" w:rsidRDefault="00733566" w:rsidP="00F903F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>Работы по текущему ремонту/капитальному ремонту ограждения городского кладбища по ул. Мира в городе Белогорск Белогорского района Республики Крым</w:t>
            </w:r>
          </w:p>
        </w:tc>
      </w:tr>
      <w:tr w:rsidR="00733566" w14:paraId="422C7A95" w14:textId="77777777" w:rsidTr="00733566">
        <w:tc>
          <w:tcPr>
            <w:tcW w:w="1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4A2BCAA" w14:textId="77777777" w:rsidR="00733566" w:rsidRPr="00733566" w:rsidRDefault="007335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спорта Республики Крым</w:t>
            </w:r>
          </w:p>
        </w:tc>
      </w:tr>
      <w:tr w:rsidR="00733566" w14:paraId="57941D6C" w14:textId="77777777" w:rsidTr="0073356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8224" w14:textId="77777777" w:rsidR="00733566" w:rsidRPr="00733566" w:rsidRDefault="0073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типологии «Объекты физической культуры и массового спорта»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87B05" w14:textId="77777777" w:rsidR="00733566" w:rsidRPr="00733566" w:rsidRDefault="0073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>Рекомендуемые названия проектов</w:t>
            </w:r>
          </w:p>
        </w:tc>
      </w:tr>
      <w:tr w:rsidR="00733566" w14:paraId="3A04EE19" w14:textId="77777777" w:rsidTr="0073356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9153" w14:textId="77777777" w:rsidR="00733566" w:rsidRPr="00733566" w:rsidRDefault="0073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спортивного оборудования и инвентаря для учреждений отрасли физической культуры и спорта Республики Крым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0156" w14:textId="77777777" w:rsidR="00733566" w:rsidRPr="00733566" w:rsidRDefault="0073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инвентаря для учреждения (название) отрасли физической культуры и спорта Республики Крым по адресу:</w:t>
            </w:r>
          </w:p>
        </w:tc>
      </w:tr>
      <w:tr w:rsidR="00733566" w14:paraId="5FFA3EFC" w14:textId="77777777" w:rsidTr="0073356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1536" w14:textId="77777777" w:rsidR="00733566" w:rsidRPr="00733566" w:rsidRDefault="00733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Приобретение, доставка и монтаж стационарного спортивного оборудования для плоскостных спортивных сооружений и спортивных площадок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BA8B" w14:textId="77777777" w:rsidR="00733566" w:rsidRPr="00733566" w:rsidRDefault="0073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66">
              <w:rPr>
                <w:rFonts w:ascii="Times New Roman" w:hAnsi="Times New Roman" w:cs="Times New Roman"/>
                <w:sz w:val="24"/>
                <w:szCs w:val="24"/>
              </w:rPr>
              <w:t>Приобретение, доставка и монтаж стационарного спортивного оборудования для плоскостных спортивных сооружений и спортивных площадок по адресу:</w:t>
            </w:r>
          </w:p>
        </w:tc>
      </w:tr>
    </w:tbl>
    <w:p w14:paraId="1E4F373F" w14:textId="77777777" w:rsidR="00733566" w:rsidRPr="00733566" w:rsidRDefault="00733566" w:rsidP="00F903F9">
      <w:pPr>
        <w:rPr>
          <w:rFonts w:ascii="Times New Roman" w:hAnsi="Times New Roman" w:cs="Times New Roman"/>
          <w:b/>
          <w:sz w:val="24"/>
          <w:szCs w:val="24"/>
        </w:rPr>
      </w:pPr>
    </w:p>
    <w:sectPr w:rsidR="00733566" w:rsidRPr="00733566" w:rsidSect="00F903F9">
      <w:headerReference w:type="default" r:id="rId7"/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6D9C" w14:textId="77777777" w:rsidR="00F91E7B" w:rsidRDefault="00F91E7B" w:rsidP="00733566">
      <w:pPr>
        <w:spacing w:after="0" w:line="240" w:lineRule="auto"/>
      </w:pPr>
      <w:r>
        <w:separator/>
      </w:r>
    </w:p>
  </w:endnote>
  <w:endnote w:type="continuationSeparator" w:id="0">
    <w:p w14:paraId="138A4817" w14:textId="77777777" w:rsidR="00F91E7B" w:rsidRDefault="00F91E7B" w:rsidP="0073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D2BF" w14:textId="77777777" w:rsidR="00F91E7B" w:rsidRDefault="00F91E7B" w:rsidP="00733566">
      <w:pPr>
        <w:spacing w:after="0" w:line="240" w:lineRule="auto"/>
      </w:pPr>
      <w:r>
        <w:separator/>
      </w:r>
    </w:p>
  </w:footnote>
  <w:footnote w:type="continuationSeparator" w:id="0">
    <w:p w14:paraId="7D2122CB" w14:textId="77777777" w:rsidR="00F91E7B" w:rsidRDefault="00F91E7B" w:rsidP="0073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5E35" w14:textId="77777777" w:rsidR="003E199C" w:rsidRDefault="003E199C" w:rsidP="003E199C">
    <w:pPr>
      <w:pStyle w:val="a6"/>
      <w:tabs>
        <w:tab w:val="clear" w:pos="4677"/>
        <w:tab w:val="clear" w:pos="9355"/>
        <w:tab w:val="right" w:pos="14570"/>
      </w:tabs>
    </w:pPr>
    <w:r>
      <w:rPr>
        <w:noProof/>
        <w:lang w:eastAsia="ru-RU"/>
      </w:rPr>
      <w:drawing>
        <wp:inline distT="0" distB="0" distL="0" distR="0" wp14:anchorId="09717AB1" wp14:editId="617C9E5B">
          <wp:extent cx="793631" cy="759124"/>
          <wp:effectExtent l="0" t="0" r="6985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998" cy="764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2F"/>
    <w:rsid w:val="00016DC5"/>
    <w:rsid w:val="00027A0A"/>
    <w:rsid w:val="001928AF"/>
    <w:rsid w:val="001F2C2E"/>
    <w:rsid w:val="00213252"/>
    <w:rsid w:val="0027137E"/>
    <w:rsid w:val="00273BA6"/>
    <w:rsid w:val="002A375C"/>
    <w:rsid w:val="002B281A"/>
    <w:rsid w:val="00333715"/>
    <w:rsid w:val="003E199C"/>
    <w:rsid w:val="00417346"/>
    <w:rsid w:val="00472763"/>
    <w:rsid w:val="004D2833"/>
    <w:rsid w:val="00590E38"/>
    <w:rsid w:val="005B5219"/>
    <w:rsid w:val="005C4295"/>
    <w:rsid w:val="006B523E"/>
    <w:rsid w:val="006C4863"/>
    <w:rsid w:val="00733566"/>
    <w:rsid w:val="00752C97"/>
    <w:rsid w:val="007A0EE5"/>
    <w:rsid w:val="00857965"/>
    <w:rsid w:val="0087039A"/>
    <w:rsid w:val="008A294D"/>
    <w:rsid w:val="00901F46"/>
    <w:rsid w:val="00915D2F"/>
    <w:rsid w:val="00925ABA"/>
    <w:rsid w:val="009508D6"/>
    <w:rsid w:val="00967605"/>
    <w:rsid w:val="009D51FD"/>
    <w:rsid w:val="009F0C3A"/>
    <w:rsid w:val="00A157F4"/>
    <w:rsid w:val="00B16DA0"/>
    <w:rsid w:val="00CE49C6"/>
    <w:rsid w:val="00DD12A4"/>
    <w:rsid w:val="00DE2BB7"/>
    <w:rsid w:val="00E0713A"/>
    <w:rsid w:val="00E27A8B"/>
    <w:rsid w:val="00E40D0B"/>
    <w:rsid w:val="00E5057C"/>
    <w:rsid w:val="00F903F9"/>
    <w:rsid w:val="00F91E7B"/>
    <w:rsid w:val="00FC5E3E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FCC01"/>
  <w15:docId w15:val="{6805161E-A5FC-430F-9838-26DD4622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2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E2B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29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2B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3">
    <w:name w:val="Table Grid"/>
    <w:basedOn w:val="a1"/>
    <w:uiPriority w:val="39"/>
    <w:rsid w:val="00733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5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3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566"/>
  </w:style>
  <w:style w:type="paragraph" w:styleId="a8">
    <w:name w:val="footer"/>
    <w:basedOn w:val="a"/>
    <w:link w:val="a9"/>
    <w:uiPriority w:val="99"/>
    <w:unhideWhenUsed/>
    <w:rsid w:val="0073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33CA-B7A2-4A68-ACE7-B0AD2154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Губарь Кирилл Николаевич</dc:creator>
  <cp:keywords/>
  <dc:description/>
  <cp:lastModifiedBy>Mila</cp:lastModifiedBy>
  <cp:revision>2</cp:revision>
  <dcterms:created xsi:type="dcterms:W3CDTF">2022-01-14T15:20:00Z</dcterms:created>
  <dcterms:modified xsi:type="dcterms:W3CDTF">2022-01-14T15:20:00Z</dcterms:modified>
</cp:coreProperties>
</file>