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C0" w:rsidRPr="009F5BBB" w:rsidRDefault="00D738C0" w:rsidP="00D738C0">
      <w:pPr>
        <w:jc w:val="center"/>
        <w:rPr>
          <w:rFonts w:ascii="Arial" w:eastAsia="Times New Roman" w:hAnsi="Arial"/>
          <w:sz w:val="20"/>
          <w:szCs w:val="20"/>
        </w:rPr>
      </w:pPr>
      <w:r w:rsidRPr="009F5BBB">
        <w:rPr>
          <w:rFonts w:ascii="Arial" w:eastAsia="Times New Roman" w:hAnsi="Arial"/>
          <w:noProof/>
          <w:sz w:val="20"/>
          <w:szCs w:val="20"/>
        </w:rPr>
        <w:drawing>
          <wp:inline distT="0" distB="0" distL="0" distR="0">
            <wp:extent cx="457200" cy="52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C0" w:rsidRPr="009F5BBB" w:rsidRDefault="00D738C0" w:rsidP="00D738C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АДМИНИСТРАЦИЯ</w:t>
      </w:r>
    </w:p>
    <w:p w:rsidR="00D738C0" w:rsidRPr="009F5BBB" w:rsidRDefault="00D738C0" w:rsidP="00D738C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ШИРОКОВСКОГО СЕЛЬСКОГО ПОСЕЛЕНИЯ</w:t>
      </w:r>
    </w:p>
    <w:p w:rsidR="00D738C0" w:rsidRPr="009F5BBB" w:rsidRDefault="00D738C0" w:rsidP="00D738C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СИМФЕРОПОЛЬСКОГО РАЙОНА</w:t>
      </w:r>
    </w:p>
    <w:p w:rsidR="00D738C0" w:rsidRPr="009F5BBB" w:rsidRDefault="00D738C0" w:rsidP="00D738C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РЕСПУБЛИКИ КРЫМ</w:t>
      </w:r>
    </w:p>
    <w:p w:rsidR="00D738C0" w:rsidRPr="009F5BBB" w:rsidRDefault="00D738C0" w:rsidP="00D738C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</w:p>
    <w:p w:rsidR="00D738C0" w:rsidRPr="009F5BBB" w:rsidRDefault="00D738C0" w:rsidP="00D738C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ПОСТАНОВЛЕНИЕ</w:t>
      </w:r>
    </w:p>
    <w:p w:rsidR="00D738C0" w:rsidRPr="009F5BBB" w:rsidRDefault="00D738C0" w:rsidP="00D738C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b/>
        </w:rPr>
      </w:pPr>
    </w:p>
    <w:p w:rsidR="00D738C0" w:rsidRPr="009F5BBB" w:rsidRDefault="002C1349" w:rsidP="00D738C0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>19</w:t>
      </w:r>
      <w:r w:rsidR="00D738C0">
        <w:rPr>
          <w:rFonts w:eastAsia="Times New Roman"/>
          <w:b/>
        </w:rPr>
        <w:t>.03.2026</w:t>
      </w:r>
      <w:r w:rsidR="00D738C0" w:rsidRPr="009F5BBB">
        <w:rPr>
          <w:rFonts w:eastAsia="Times New Roman"/>
          <w:b/>
        </w:rPr>
        <w:t xml:space="preserve"> года                                                                    </w:t>
      </w:r>
      <w:r w:rsidR="00D738C0">
        <w:rPr>
          <w:rFonts w:eastAsia="Times New Roman"/>
          <w:b/>
        </w:rPr>
        <w:t xml:space="preserve">                           </w:t>
      </w:r>
      <w:r w:rsidR="00D738C0" w:rsidRPr="009F5BBB">
        <w:rPr>
          <w:rFonts w:eastAsia="Times New Roman"/>
          <w:b/>
        </w:rPr>
        <w:t xml:space="preserve">№ </w:t>
      </w:r>
      <w:r>
        <w:rPr>
          <w:rFonts w:eastAsia="Times New Roman"/>
          <w:b/>
        </w:rPr>
        <w:t>21</w:t>
      </w:r>
    </w:p>
    <w:p w:rsidR="00D738C0" w:rsidRPr="009F5BBB" w:rsidRDefault="00D738C0" w:rsidP="00D738C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9F5BBB">
        <w:rPr>
          <w:rFonts w:eastAsia="Times New Roman"/>
          <w:b/>
        </w:rPr>
        <w:t>с. Широкое</w:t>
      </w:r>
    </w:p>
    <w:p w:rsidR="004A41AF" w:rsidRPr="00D738C0" w:rsidRDefault="00D738C0" w:rsidP="00D738C0">
      <w:pPr>
        <w:keepNext/>
        <w:ind w:left="-567" w:right="26"/>
        <w:jc w:val="center"/>
        <w:outlineLvl w:val="0"/>
        <w:rPr>
          <w:sz w:val="24"/>
          <w:szCs w:val="24"/>
        </w:rPr>
      </w:pPr>
      <w:r w:rsidRPr="00A327CD">
        <w:rPr>
          <w:sz w:val="24"/>
          <w:szCs w:val="24"/>
        </w:rPr>
        <w:t xml:space="preserve"> </w:t>
      </w:r>
    </w:p>
    <w:p w:rsidR="00105888" w:rsidRDefault="004A41AF" w:rsidP="004A41AF">
      <w:pPr>
        <w:tabs>
          <w:tab w:val="left" w:pos="5103"/>
        </w:tabs>
        <w:ind w:right="101"/>
        <w:jc w:val="center"/>
        <w:rPr>
          <w:rFonts w:eastAsia="Times New Roman"/>
          <w:b/>
          <w:bCs/>
          <w:iCs/>
          <w:lang w:eastAsia="ar-SA"/>
        </w:rPr>
      </w:pPr>
      <w:r w:rsidRPr="00E20016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8851985"/>
      <w:bookmarkStart w:id="1" w:name="_Hlk99367791"/>
      <w:r w:rsidRPr="00E20016">
        <w:rPr>
          <w:rFonts w:eastAsia="Times New Roman"/>
          <w:b/>
          <w:bCs/>
          <w:lang w:eastAsia="ar-SA"/>
        </w:rPr>
        <w:t>«Присвоение адреса объекту адресации, изменение и аннулирование такого адреса</w:t>
      </w:r>
      <w:bookmarkEnd w:id="0"/>
      <w:bookmarkEnd w:id="1"/>
      <w:r w:rsidRPr="00E20016">
        <w:rPr>
          <w:rFonts w:eastAsia="Times New Roman"/>
          <w:b/>
          <w:bCs/>
          <w:lang w:eastAsia="ar-SA"/>
        </w:rPr>
        <w:t>»</w:t>
      </w:r>
      <w:r>
        <w:rPr>
          <w:rFonts w:eastAsia="Times New Roman"/>
          <w:b/>
          <w:bCs/>
          <w:lang w:eastAsia="ar-SA"/>
        </w:rPr>
        <w:t xml:space="preserve"> на территории</w:t>
      </w:r>
      <w:r w:rsidR="00CB1BDE" w:rsidRPr="00CB1BDE">
        <w:rPr>
          <w:rFonts w:eastAsia="Times New Roman"/>
          <w:bCs/>
          <w:iCs/>
          <w:sz w:val="24"/>
          <w:szCs w:val="24"/>
        </w:rPr>
        <w:t xml:space="preserve"> </w:t>
      </w:r>
      <w:r w:rsidR="00CB1BDE" w:rsidRPr="00CB1BDE">
        <w:rPr>
          <w:rFonts w:eastAsia="Times New Roman"/>
          <w:b/>
          <w:bCs/>
          <w:iCs/>
          <w:lang w:eastAsia="ar-SA"/>
        </w:rPr>
        <w:t>Широковского</w:t>
      </w:r>
      <w:r w:rsidR="003A3267" w:rsidRPr="003A3267">
        <w:rPr>
          <w:rFonts w:eastAsia="Times New Roman"/>
          <w:bCs/>
          <w:lang w:bidi="ru-RU"/>
        </w:rPr>
        <w:t xml:space="preserve"> </w:t>
      </w:r>
      <w:r w:rsidR="003A3267" w:rsidRPr="003A3267">
        <w:rPr>
          <w:rFonts w:eastAsia="Times New Roman"/>
          <w:b/>
          <w:bCs/>
          <w:lang w:eastAsia="ar-SA" w:bidi="ru-RU"/>
        </w:rPr>
        <w:t>сельского поселения Симферопольского района Республики Крым</w:t>
      </w:r>
      <w:r w:rsidR="00105888" w:rsidRPr="00105888">
        <w:rPr>
          <w:iCs/>
          <w:sz w:val="22"/>
          <w:szCs w:val="22"/>
          <w:lang w:eastAsia="en-US"/>
        </w:rPr>
        <w:t xml:space="preserve"> </w:t>
      </w:r>
    </w:p>
    <w:p w:rsidR="003A3267" w:rsidRPr="00E20016" w:rsidRDefault="003A3267" w:rsidP="004A41AF">
      <w:pPr>
        <w:tabs>
          <w:tab w:val="left" w:pos="5103"/>
        </w:tabs>
        <w:ind w:right="101"/>
        <w:jc w:val="center"/>
        <w:rPr>
          <w:rFonts w:eastAsia="Times New Roman"/>
          <w:b/>
          <w:lang w:eastAsia="ar-SA"/>
        </w:rPr>
      </w:pPr>
    </w:p>
    <w:p w:rsidR="004A41AF" w:rsidRPr="00E20016" w:rsidRDefault="004A41AF" w:rsidP="004A41AF">
      <w:pPr>
        <w:ind w:firstLine="709"/>
        <w:jc w:val="both"/>
        <w:rPr>
          <w:rFonts w:eastAsia="Times New Roman"/>
          <w:bCs/>
        </w:rPr>
      </w:pPr>
      <w:r w:rsidRPr="00E20016">
        <w:rPr>
          <w:rFonts w:eastAsia="Times New Roman"/>
          <w:lang w:eastAsia="ar-SA"/>
        </w:rPr>
        <w:t>В соответствии со статьей 14 Федерального закона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услуг»,</w:t>
      </w:r>
      <w:r w:rsidRPr="00E20016">
        <w:rPr>
          <w:rFonts w:eastAsia="Times New Roman"/>
        </w:rPr>
        <w:t xml:space="preserve"> </w:t>
      </w:r>
      <w:r w:rsidRPr="00E20016">
        <w:rPr>
          <w:rFonts w:eastAsia="Times New Roman"/>
          <w:lang w:eastAsia="ar-SA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E20016">
        <w:rPr>
          <w:rFonts w:eastAsia="Times New Roman"/>
        </w:rPr>
        <w:t>, руководствуясь Уставом муниципального образования</w:t>
      </w:r>
      <w:r w:rsidR="00CB1BDE" w:rsidRPr="00CB1BDE">
        <w:rPr>
          <w:rFonts w:eastAsia="Times New Roman"/>
          <w:bCs/>
          <w:iCs/>
          <w:sz w:val="24"/>
          <w:szCs w:val="24"/>
        </w:rPr>
        <w:t xml:space="preserve"> </w:t>
      </w:r>
      <w:proofErr w:type="spellStart"/>
      <w:r w:rsidR="00CB1BDE">
        <w:rPr>
          <w:rFonts w:eastAsia="Times New Roman"/>
          <w:bCs/>
          <w:iCs/>
        </w:rPr>
        <w:t>Широковск</w:t>
      </w:r>
      <w:r w:rsidR="003A3267" w:rsidRPr="003A3267">
        <w:rPr>
          <w:rFonts w:eastAsia="Times New Roman"/>
          <w:bCs/>
        </w:rPr>
        <w:t>ое</w:t>
      </w:r>
      <w:proofErr w:type="spellEnd"/>
      <w:r w:rsidR="003A3267" w:rsidRPr="003A3267">
        <w:rPr>
          <w:rFonts w:eastAsia="Times New Roman"/>
          <w:bCs/>
        </w:rPr>
        <w:t xml:space="preserve"> сельское поселение Симферопольского района Республики Крым</w:t>
      </w:r>
      <w:r w:rsidR="003A3267" w:rsidRPr="003A3267">
        <w:rPr>
          <w:rFonts w:eastAsia="Times New Roman"/>
          <w:bCs/>
          <w:lang w:bidi="ru-RU"/>
        </w:rPr>
        <w:t>,</w:t>
      </w:r>
      <w:r w:rsidR="003A3267" w:rsidRPr="003A3267">
        <w:rPr>
          <w:rFonts w:eastAsia="Times New Roman"/>
          <w:lang w:bidi="ru-RU"/>
        </w:rPr>
        <w:t xml:space="preserve"> </w:t>
      </w:r>
      <w:r w:rsidR="003A3267" w:rsidRPr="003A3267">
        <w:rPr>
          <w:rFonts w:eastAsia="Times New Roman"/>
          <w:bCs/>
          <w:lang w:bidi="ru-RU"/>
        </w:rPr>
        <w:t>администрация</w:t>
      </w:r>
      <w:r w:rsidR="00CB1BDE" w:rsidRPr="00CB1BDE">
        <w:rPr>
          <w:rFonts w:eastAsia="Times New Roman"/>
          <w:bCs/>
          <w:iCs/>
          <w:sz w:val="24"/>
          <w:szCs w:val="24"/>
        </w:rPr>
        <w:t xml:space="preserve"> </w:t>
      </w:r>
      <w:r w:rsidR="00CB1BDE" w:rsidRPr="00CB1BDE">
        <w:rPr>
          <w:rFonts w:eastAsia="Times New Roman"/>
          <w:bCs/>
          <w:iCs/>
          <w:lang w:bidi="ru-RU"/>
        </w:rPr>
        <w:t>Широковского</w:t>
      </w:r>
      <w:r w:rsidR="003A3267" w:rsidRPr="003A3267">
        <w:rPr>
          <w:rFonts w:eastAsia="Times New Roman"/>
          <w:bCs/>
        </w:rPr>
        <w:t xml:space="preserve"> </w:t>
      </w:r>
      <w:r w:rsidR="003A3267" w:rsidRPr="003A3267">
        <w:rPr>
          <w:rFonts w:eastAsia="Times New Roman"/>
          <w:bCs/>
          <w:lang w:bidi="ru-RU"/>
        </w:rPr>
        <w:t>сельского поселения Симферопольского района Республики Крым</w:t>
      </w:r>
      <w:r w:rsidR="00105888" w:rsidRPr="00105888">
        <w:rPr>
          <w:rFonts w:eastAsia="Times New Roman"/>
          <w:iCs/>
        </w:rPr>
        <w:t xml:space="preserve"> </w:t>
      </w:r>
      <w:r w:rsidR="00CB1BDE">
        <w:rPr>
          <w:rFonts w:eastAsia="Times New Roman"/>
          <w:iCs/>
        </w:rPr>
        <w:t xml:space="preserve">      </w:t>
      </w:r>
      <w:r w:rsidRPr="00E20016">
        <w:rPr>
          <w:rFonts w:eastAsia="Times New Roman"/>
          <w:bCs/>
        </w:rPr>
        <w:t>п о с т а н о в л я е т:</w:t>
      </w:r>
      <w:r w:rsidRPr="00E20016">
        <w:rPr>
          <w:rFonts w:eastAsia="Times New Roman"/>
        </w:rPr>
        <w:t xml:space="preserve"> </w:t>
      </w:r>
    </w:p>
    <w:p w:rsidR="004A41AF" w:rsidRPr="00E20016" w:rsidRDefault="004A41AF" w:rsidP="004A41AF">
      <w:pPr>
        <w:jc w:val="both"/>
        <w:rPr>
          <w:rFonts w:eastAsia="Times New Roman"/>
          <w:bCs/>
        </w:rPr>
      </w:pPr>
    </w:p>
    <w:p w:rsidR="004A41AF" w:rsidRDefault="004A41AF" w:rsidP="004A41AF">
      <w:pPr>
        <w:ind w:firstLine="709"/>
        <w:jc w:val="both"/>
        <w:rPr>
          <w:rFonts w:eastAsia="Times New Roman"/>
        </w:rPr>
      </w:pPr>
      <w:r w:rsidRPr="00E20016">
        <w:rPr>
          <w:rFonts w:eastAsia="Times New Roman"/>
          <w:bCs/>
        </w:rPr>
        <w:t xml:space="preserve">1. </w:t>
      </w:r>
      <w:r w:rsidRPr="00E20016">
        <w:rPr>
          <w:rFonts w:eastAsia="Times New Roman"/>
        </w:rPr>
        <w:t xml:space="preserve">Утвердить прилагаемый Административный регламент предоставления муниципальной услуги </w:t>
      </w:r>
      <w:bookmarkStart w:id="2" w:name="_Hlk94093005"/>
      <w:r w:rsidRPr="00E20016">
        <w:rPr>
          <w:rFonts w:eastAsia="Times New Roman"/>
        </w:rPr>
        <w:t>«Присвоение адреса объекту адресации, изменение и аннулирование такого адреса</w:t>
      </w:r>
      <w:bookmarkEnd w:id="2"/>
      <w:r w:rsidRPr="00E20016">
        <w:rPr>
          <w:rFonts w:eastAsia="Times New Roman"/>
        </w:rPr>
        <w:t>»</w:t>
      </w:r>
      <w:r>
        <w:rPr>
          <w:rFonts w:eastAsia="Times New Roman"/>
        </w:rPr>
        <w:t xml:space="preserve"> на территории</w:t>
      </w:r>
      <w:r w:rsidR="00CB1BDE" w:rsidRPr="00CB1BDE">
        <w:rPr>
          <w:rFonts w:eastAsia="Times New Roman"/>
          <w:bCs/>
          <w:iCs/>
          <w:sz w:val="24"/>
          <w:szCs w:val="24"/>
        </w:rPr>
        <w:t xml:space="preserve"> </w:t>
      </w:r>
      <w:r w:rsidR="00CB1BDE" w:rsidRPr="00CB1BDE">
        <w:rPr>
          <w:rFonts w:eastAsia="Times New Roman"/>
          <w:bCs/>
          <w:iCs/>
        </w:rPr>
        <w:t>Широковского</w:t>
      </w:r>
      <w:r w:rsidR="003A3267" w:rsidRPr="003A3267">
        <w:rPr>
          <w:rFonts w:eastAsia="Times New Roman"/>
          <w:bCs/>
          <w:lang w:bidi="ru-RU"/>
        </w:rPr>
        <w:t xml:space="preserve"> сельского поселения Симферопольского района Республики Крым</w:t>
      </w:r>
      <w:r w:rsidRPr="00E20016">
        <w:rPr>
          <w:rFonts w:eastAsia="Times New Roman"/>
        </w:rPr>
        <w:t>.</w:t>
      </w:r>
    </w:p>
    <w:p w:rsidR="00CB1BDE" w:rsidRDefault="00CB1BDE" w:rsidP="004A41AF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2. Признать утратившим силу постановление администрации</w:t>
      </w:r>
      <w:r w:rsidRPr="00CB1BDE">
        <w:rPr>
          <w:rFonts w:eastAsia="Times New Roman"/>
          <w:bCs/>
          <w:iCs/>
        </w:rPr>
        <w:t xml:space="preserve"> Широковского</w:t>
      </w:r>
      <w:r w:rsidRPr="00CB1BDE">
        <w:rPr>
          <w:rFonts w:eastAsia="Times New Roman"/>
          <w:bCs/>
          <w:lang w:bidi="ru-RU"/>
        </w:rPr>
        <w:t xml:space="preserve"> сельского поселения Симферопольского района Республики Крым</w:t>
      </w:r>
      <w:r>
        <w:rPr>
          <w:rFonts w:eastAsia="Times New Roman"/>
          <w:bCs/>
          <w:lang w:bidi="ru-RU"/>
        </w:rPr>
        <w:t xml:space="preserve"> от 17.12.2023 № 105/1 «</w:t>
      </w:r>
      <w:r w:rsidRPr="00CB1BDE">
        <w:rPr>
          <w:rFonts w:eastAsia="Times New Roman"/>
          <w:bCs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</w:t>
      </w:r>
      <w:r w:rsidRPr="00CB1BDE">
        <w:rPr>
          <w:rFonts w:eastAsia="Times New Roman"/>
          <w:iCs/>
          <w:lang w:bidi="ru-RU"/>
        </w:rPr>
        <w:t xml:space="preserve"> </w:t>
      </w:r>
      <w:r w:rsidRPr="00CB1BDE">
        <w:rPr>
          <w:rFonts w:eastAsia="Times New Roman"/>
          <w:bCs/>
          <w:iCs/>
          <w:lang w:bidi="ru-RU"/>
        </w:rPr>
        <w:t>Широковского сельского поселения Симферопольского района Республики Крым</w:t>
      </w:r>
      <w:r>
        <w:rPr>
          <w:rFonts w:eastAsia="Times New Roman"/>
          <w:bCs/>
          <w:iCs/>
          <w:lang w:bidi="ru-RU"/>
        </w:rPr>
        <w:t>».</w:t>
      </w:r>
    </w:p>
    <w:p w:rsidR="00FB22FF" w:rsidRDefault="00CB1BDE" w:rsidP="004A41AF">
      <w:pPr>
        <w:ind w:firstLine="709"/>
        <w:jc w:val="both"/>
        <w:rPr>
          <w:rFonts w:eastAsia="Times New Roman"/>
          <w:bCs/>
          <w:iCs/>
          <w:lang w:eastAsia="ar-SA" w:bidi="ru-RU"/>
        </w:rPr>
      </w:pPr>
      <w:r>
        <w:rPr>
          <w:rFonts w:eastAsia="Times New Roman"/>
          <w:lang w:eastAsia="ar-SA"/>
        </w:rPr>
        <w:t>3</w:t>
      </w:r>
      <w:r w:rsidR="004A41AF" w:rsidRPr="00E20016">
        <w:rPr>
          <w:rFonts w:eastAsia="Times New Roman"/>
          <w:lang w:eastAsia="ar-SA"/>
        </w:rPr>
        <w:t xml:space="preserve">. </w:t>
      </w:r>
      <w:r w:rsidR="004A41AF" w:rsidRPr="00E20016">
        <w:rPr>
          <w:rFonts w:eastAsia="Times New Roman"/>
          <w:bCs/>
          <w:iCs/>
          <w:lang w:eastAsia="ar-SA"/>
        </w:rPr>
        <w:t>Разместить настоящее постановление в</w:t>
      </w:r>
      <w:r w:rsidR="004A41AF" w:rsidRPr="00E20016">
        <w:rPr>
          <w:rFonts w:eastAsia="Times New Roman"/>
          <w:bCs/>
          <w:iCs/>
          <w:lang w:eastAsia="ar-SA" w:bidi="ru-RU"/>
        </w:rPr>
        <w:t xml:space="preserve"> федеральной государственной информационной системе «Единый портал государственных и муниципальных услуг (функций)»</w:t>
      </w:r>
      <w:r w:rsidR="00FB22FF">
        <w:rPr>
          <w:rFonts w:eastAsia="Times New Roman"/>
          <w:bCs/>
          <w:iCs/>
          <w:lang w:eastAsia="ar-SA" w:bidi="ru-RU"/>
        </w:rPr>
        <w:t xml:space="preserve"> (https://www.gosuslugi.ru/).</w:t>
      </w:r>
    </w:p>
    <w:p w:rsidR="00105888" w:rsidRPr="00105888" w:rsidRDefault="00CB1BDE" w:rsidP="00105888">
      <w:pPr>
        <w:ind w:firstLine="709"/>
        <w:jc w:val="both"/>
        <w:rPr>
          <w:rFonts w:eastAsia="Times New Roman"/>
          <w:bCs/>
          <w:iCs/>
          <w:lang w:eastAsia="ar-SA" w:bidi="ru-RU"/>
        </w:rPr>
      </w:pPr>
      <w:r>
        <w:rPr>
          <w:rFonts w:eastAsia="Times New Roman"/>
          <w:lang w:eastAsia="ar-SA"/>
        </w:rPr>
        <w:t>4</w:t>
      </w:r>
      <w:r w:rsidR="004A41AF" w:rsidRPr="00E20016">
        <w:rPr>
          <w:rFonts w:eastAsia="Times New Roman"/>
          <w:lang w:eastAsia="ar-SA"/>
        </w:rPr>
        <w:t>. Настоящее постановление вступает в силу со дня его официального опубликования</w:t>
      </w:r>
      <w:r w:rsidR="00451B13" w:rsidRPr="00451B13">
        <w:rPr>
          <w:rFonts w:eastAsia="Times New Roman"/>
          <w:bCs/>
          <w:iCs/>
          <w:lang w:bidi="ru-RU"/>
        </w:rPr>
        <w:t xml:space="preserve"> </w:t>
      </w:r>
      <w:r w:rsidR="00451B13" w:rsidRPr="00451B13">
        <w:rPr>
          <w:rFonts w:eastAsia="Times New Roman"/>
          <w:bCs/>
          <w:iCs/>
          <w:lang w:eastAsia="ar-SA" w:bidi="ru-RU"/>
        </w:rPr>
        <w:t>путем размещения в сетевом издании</w:t>
      </w:r>
      <w:r w:rsidR="00105888">
        <w:rPr>
          <w:rFonts w:eastAsia="Times New Roman"/>
          <w:bCs/>
          <w:iCs/>
          <w:lang w:eastAsia="ar-SA" w:bidi="ru-RU"/>
        </w:rPr>
        <w:t xml:space="preserve"> «</w:t>
      </w:r>
      <w:r w:rsidRPr="00CB1BDE">
        <w:rPr>
          <w:rFonts w:eastAsia="Times New Roman"/>
          <w:bCs/>
          <w:iCs/>
          <w:lang w:eastAsia="ar-SA" w:bidi="ru-RU"/>
        </w:rPr>
        <w:t>Официальный сайт Широковского сельского поселения Симфероп</w:t>
      </w:r>
      <w:r>
        <w:rPr>
          <w:rFonts w:eastAsia="Times New Roman"/>
          <w:bCs/>
          <w:iCs/>
          <w:lang w:eastAsia="ar-SA" w:bidi="ru-RU"/>
        </w:rPr>
        <w:t>ольского района Республики Крым»</w:t>
      </w:r>
      <w:r w:rsidRPr="00CB1BDE">
        <w:rPr>
          <w:rFonts w:eastAsia="Times New Roman"/>
          <w:bCs/>
          <w:iCs/>
          <w:lang w:eastAsia="ar-SA" w:bidi="ru-RU"/>
        </w:rPr>
        <w:t xml:space="preserve"> ЭЛ № ФС 77-87215 от 12.04.2024 (https://широковскоесп.рф/)</w:t>
      </w:r>
      <w:r w:rsidR="00105888" w:rsidRPr="00105888">
        <w:rPr>
          <w:rFonts w:eastAsia="Times New Roman"/>
          <w:bCs/>
          <w:iCs/>
          <w:lang w:eastAsia="ar-SA" w:bidi="ru-RU"/>
        </w:rPr>
        <w:t>.</w:t>
      </w:r>
    </w:p>
    <w:p w:rsidR="004A41AF" w:rsidRPr="00E20016" w:rsidRDefault="00CB1BDE" w:rsidP="0076470F">
      <w:pPr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5</w:t>
      </w:r>
      <w:r w:rsidR="004A41AF" w:rsidRPr="00E20016">
        <w:rPr>
          <w:rFonts w:eastAsia="Times New Roman"/>
          <w:lang w:eastAsia="ar-SA"/>
        </w:rPr>
        <w:t xml:space="preserve">. </w:t>
      </w:r>
      <w:proofErr w:type="gramStart"/>
      <w:r w:rsidR="004A41AF" w:rsidRPr="00E20016">
        <w:rPr>
          <w:rFonts w:eastAsia="Times New Roman"/>
          <w:lang w:eastAsia="ar-SA"/>
        </w:rPr>
        <w:t>Контроль за</w:t>
      </w:r>
      <w:proofErr w:type="gramEnd"/>
      <w:r w:rsidR="004A41AF" w:rsidRPr="00E20016">
        <w:rPr>
          <w:rFonts w:eastAsia="Times New Roman"/>
          <w:lang w:eastAsia="ar-SA"/>
        </w:rPr>
        <w:t xml:space="preserve"> исполнением настоящего постановления оставляю за собой.</w:t>
      </w:r>
    </w:p>
    <w:p w:rsidR="003A3267" w:rsidRDefault="003A3267" w:rsidP="004A41AF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3A3267" w:rsidRDefault="003A3267" w:rsidP="004A41AF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Pr="00587AEF" w:rsidRDefault="00D738C0" w:rsidP="00D738C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 xml:space="preserve">Председатель Широковского сельского совета – </w:t>
      </w:r>
    </w:p>
    <w:p w:rsidR="00D738C0" w:rsidRPr="00587AEF" w:rsidRDefault="00D738C0" w:rsidP="00D738C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>глава администрации</w:t>
      </w:r>
    </w:p>
    <w:p w:rsidR="00D738C0" w:rsidRPr="00587AEF" w:rsidRDefault="00D738C0" w:rsidP="00D738C0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587AEF">
        <w:rPr>
          <w:rFonts w:eastAsia="Times New Roman"/>
        </w:rPr>
        <w:t>Широковского сельского поселения                                                                Е.А. Зотов</w:t>
      </w:r>
    </w:p>
    <w:p w:rsidR="003A3267" w:rsidRDefault="003A3267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3A3267" w:rsidRDefault="003A3267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3A3267" w:rsidRDefault="003A3267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3A3267" w:rsidRDefault="003A3267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D738C0" w:rsidRDefault="00D738C0" w:rsidP="007E7CB0">
      <w:pPr>
        <w:tabs>
          <w:tab w:val="left" w:pos="298"/>
        </w:tabs>
        <w:ind w:right="20"/>
        <w:jc w:val="both"/>
        <w:rPr>
          <w:rFonts w:eastAsia="Times New Roman"/>
          <w:bCs/>
          <w:iCs/>
        </w:rPr>
      </w:pPr>
    </w:p>
    <w:p w:rsidR="004A41AF" w:rsidRPr="00E20016" w:rsidRDefault="004A41AF" w:rsidP="004A41AF">
      <w:pPr>
        <w:ind w:left="5670"/>
        <w:rPr>
          <w:rFonts w:eastAsia="Times New Roman"/>
        </w:rPr>
      </w:pPr>
      <w:r w:rsidRPr="00E20016">
        <w:rPr>
          <w:rFonts w:eastAsia="Times New Roman"/>
        </w:rPr>
        <w:lastRenderedPageBreak/>
        <w:t>УТВЕРЖДЕН</w:t>
      </w:r>
    </w:p>
    <w:p w:rsidR="004A41AF" w:rsidRPr="00E20016" w:rsidRDefault="004A41AF" w:rsidP="004A41AF">
      <w:pPr>
        <w:ind w:left="5670"/>
        <w:rPr>
          <w:rFonts w:eastAsia="Times New Roman"/>
          <w:bCs/>
          <w:iCs/>
          <w:shd w:val="clear" w:color="auto" w:fill="FFFFFF"/>
        </w:rPr>
      </w:pPr>
      <w:r w:rsidRPr="00E20016">
        <w:rPr>
          <w:rFonts w:eastAsia="Times New Roman"/>
        </w:rPr>
        <w:t>постановлением администрации</w:t>
      </w:r>
      <w:r w:rsidR="003A3267" w:rsidRPr="003A3267">
        <w:rPr>
          <w:rFonts w:eastAsia="Times New Roman"/>
          <w:bCs/>
          <w:lang w:bidi="ru-RU"/>
        </w:rPr>
        <w:t xml:space="preserve"> </w:t>
      </w:r>
      <w:r w:rsidR="00CB1BDE" w:rsidRPr="00CB1BDE">
        <w:rPr>
          <w:rFonts w:eastAsia="Times New Roman"/>
          <w:bCs/>
          <w:iCs/>
          <w:lang w:bidi="ru-RU"/>
        </w:rPr>
        <w:t>Широковского</w:t>
      </w:r>
      <w:r w:rsidR="00CB1BDE" w:rsidRPr="00CB1BDE">
        <w:rPr>
          <w:rFonts w:eastAsia="Times New Roman"/>
          <w:bCs/>
          <w:lang w:bidi="ru-RU"/>
        </w:rPr>
        <w:t xml:space="preserve"> </w:t>
      </w:r>
      <w:r w:rsidR="003A3267" w:rsidRPr="003A3267">
        <w:rPr>
          <w:rFonts w:eastAsia="Times New Roman"/>
          <w:bCs/>
          <w:lang w:bidi="ru-RU"/>
        </w:rPr>
        <w:t>сельского поселения Симферопольского района Республики Крым</w:t>
      </w:r>
      <w:r w:rsidR="00105888" w:rsidRPr="00105888">
        <w:rPr>
          <w:rFonts w:eastAsia="Times New Roman"/>
          <w:bCs/>
          <w:iCs/>
          <w:lang w:eastAsia="ar-SA" w:bidi="ru-RU"/>
        </w:rPr>
        <w:t xml:space="preserve"> </w:t>
      </w:r>
    </w:p>
    <w:p w:rsidR="004A41AF" w:rsidRPr="00E20016" w:rsidRDefault="00A177B5" w:rsidP="004A41AF">
      <w:pPr>
        <w:keepNext/>
        <w:widowControl w:val="0"/>
        <w:ind w:left="5670"/>
        <w:outlineLvl w:val="0"/>
        <w:rPr>
          <w:b/>
          <w:bCs/>
        </w:rPr>
      </w:pPr>
      <w:r>
        <w:rPr>
          <w:rFonts w:eastAsia="Times New Roman"/>
        </w:rPr>
        <w:t>от 19.03</w:t>
      </w:r>
      <w:r w:rsidR="004A41AF">
        <w:rPr>
          <w:rFonts w:eastAsia="Times New Roman"/>
        </w:rPr>
        <w:t>.2026</w:t>
      </w:r>
      <w:r>
        <w:rPr>
          <w:rFonts w:eastAsia="Times New Roman"/>
        </w:rPr>
        <w:t xml:space="preserve"> г. № 21</w:t>
      </w:r>
      <w:bookmarkStart w:id="3" w:name="_GoBack"/>
      <w:bookmarkEnd w:id="3"/>
    </w:p>
    <w:p w:rsidR="004A41AF" w:rsidRPr="00E20016" w:rsidRDefault="004A41AF" w:rsidP="004A41AF">
      <w:pPr>
        <w:keepNext/>
        <w:widowControl w:val="0"/>
        <w:outlineLvl w:val="0"/>
        <w:rPr>
          <w:b/>
          <w:bCs/>
        </w:rPr>
      </w:pPr>
    </w:p>
    <w:p w:rsidR="004A41AF" w:rsidRPr="00E20016" w:rsidRDefault="004A41AF" w:rsidP="004A41AF">
      <w:pPr>
        <w:keepNext/>
        <w:widowControl w:val="0"/>
        <w:jc w:val="center"/>
        <w:outlineLvl w:val="0"/>
      </w:pPr>
      <w:r w:rsidRPr="00E20016">
        <w:rPr>
          <w:b/>
          <w:bCs/>
        </w:rPr>
        <w:t>АДМИНИСТРАТИВНЫЙ РЕГЛАМЕНТ</w:t>
      </w:r>
    </w:p>
    <w:p w:rsidR="004A41AF" w:rsidRPr="00E20016" w:rsidRDefault="004A41AF" w:rsidP="004A41AF">
      <w:pPr>
        <w:tabs>
          <w:tab w:val="left" w:pos="5103"/>
        </w:tabs>
        <w:ind w:right="-6"/>
        <w:jc w:val="center"/>
        <w:rPr>
          <w:rFonts w:eastAsia="Times New Roman"/>
          <w:b/>
          <w:bCs/>
          <w:lang w:eastAsia="ar-SA"/>
        </w:rPr>
      </w:pPr>
      <w:r w:rsidRPr="00E20016">
        <w:rPr>
          <w:rFonts w:eastAsia="Times New Roman"/>
          <w:b/>
          <w:bCs/>
          <w:lang w:eastAsia="ar-SA"/>
        </w:rPr>
        <w:t xml:space="preserve">предоставления муниципальной услуги «Присвоение адреса объекту </w:t>
      </w:r>
    </w:p>
    <w:p w:rsidR="004A41AF" w:rsidRPr="004A41AF" w:rsidRDefault="004A41AF" w:rsidP="004A41AF">
      <w:pPr>
        <w:tabs>
          <w:tab w:val="left" w:pos="5103"/>
        </w:tabs>
        <w:ind w:right="-6"/>
        <w:jc w:val="center"/>
        <w:rPr>
          <w:rFonts w:eastAsia="Times New Roman"/>
          <w:b/>
        </w:rPr>
      </w:pPr>
      <w:r w:rsidRPr="00E20016">
        <w:rPr>
          <w:rFonts w:eastAsia="Times New Roman"/>
          <w:b/>
          <w:bCs/>
          <w:lang w:eastAsia="ar-SA"/>
        </w:rPr>
        <w:t>адресации, изменение</w:t>
      </w:r>
      <w:r>
        <w:rPr>
          <w:rFonts w:eastAsia="Times New Roman"/>
          <w:b/>
          <w:bCs/>
          <w:lang w:eastAsia="ar-SA"/>
        </w:rPr>
        <w:t xml:space="preserve"> и </w:t>
      </w:r>
      <w:r w:rsidRPr="004A41AF">
        <w:rPr>
          <w:rFonts w:eastAsia="Times New Roman"/>
          <w:b/>
          <w:bCs/>
          <w:lang w:eastAsia="ar-SA"/>
        </w:rPr>
        <w:t>аннулирование такого адреса» на территории</w:t>
      </w:r>
      <w:r w:rsidR="00CB1BDE" w:rsidRPr="00CB1BDE">
        <w:rPr>
          <w:rFonts w:eastAsia="Times New Roman"/>
          <w:bCs/>
          <w:iCs/>
        </w:rPr>
        <w:t xml:space="preserve"> </w:t>
      </w:r>
      <w:r w:rsidR="00CB1BDE" w:rsidRPr="00CB1BDE">
        <w:rPr>
          <w:rFonts w:eastAsia="Times New Roman"/>
          <w:b/>
          <w:bCs/>
          <w:iCs/>
          <w:lang w:eastAsia="ar-SA"/>
        </w:rPr>
        <w:t>Широковского</w:t>
      </w:r>
      <w:r w:rsidR="003A3267" w:rsidRPr="003A3267">
        <w:rPr>
          <w:rFonts w:eastAsia="Times New Roman"/>
          <w:bCs/>
          <w:lang w:bidi="ru-RU"/>
        </w:rPr>
        <w:t xml:space="preserve"> </w:t>
      </w:r>
      <w:r w:rsidR="003A3267" w:rsidRPr="003A3267">
        <w:rPr>
          <w:rFonts w:eastAsia="Times New Roman"/>
          <w:b/>
          <w:bCs/>
          <w:lang w:eastAsia="ar-SA" w:bidi="ru-RU"/>
        </w:rPr>
        <w:t>сельского поселения Симферопольского района Республики Крым</w:t>
      </w:r>
      <w:r w:rsidR="00105888" w:rsidRPr="00105888">
        <w:rPr>
          <w:rFonts w:eastAsia="Times New Roman"/>
          <w:bCs/>
          <w:iCs/>
          <w:lang w:eastAsia="ar-SA" w:bidi="ru-RU"/>
        </w:rPr>
        <w:t xml:space="preserve"> </w:t>
      </w:r>
    </w:p>
    <w:p w:rsidR="004A41AF" w:rsidRPr="004A41AF" w:rsidRDefault="004A41AF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0A745E" w:rsidRPr="004A41AF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4A41AF">
        <w:rPr>
          <w:rFonts w:eastAsia="Times New Roman"/>
          <w:b/>
          <w:bCs/>
        </w:rPr>
        <w:t>I. Общие положения</w:t>
      </w:r>
    </w:p>
    <w:p w:rsidR="004A41AF" w:rsidRDefault="004A41AF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0A745E" w:rsidRPr="004A41AF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4A41AF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</w:t>
      </w:r>
      <w:r w:rsidR="004A41AF">
        <w:rPr>
          <w:rFonts w:eastAsia="Times New Roman"/>
        </w:rPr>
        <w:t xml:space="preserve"> (далее – услуга, муниципальная услуга)</w:t>
      </w:r>
      <w:r w:rsidRPr="004A41AF">
        <w:rPr>
          <w:rFonts w:eastAsia="Times New Roman"/>
        </w:rPr>
        <w:t>.</w:t>
      </w:r>
    </w:p>
    <w:p w:rsidR="000A745E" w:rsidRPr="004A41AF" w:rsidRDefault="000A745E">
      <w:pPr>
        <w:ind w:firstLine="709"/>
        <w:jc w:val="both"/>
        <w:rPr>
          <w:rFonts w:eastAsia="Times New Roman"/>
        </w:rPr>
      </w:pPr>
    </w:p>
    <w:p w:rsidR="000A745E" w:rsidRPr="004A41AF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4A41AF">
        <w:rPr>
          <w:rFonts w:eastAsia="Times New Roman"/>
          <w:b/>
          <w:bCs/>
        </w:rPr>
        <w:t>2. Круг заявителей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2.1. Услуга предоставляется следующим категориям заявителей: физические лица</w:t>
      </w:r>
      <w:r w:rsidR="00883BCF">
        <w:rPr>
          <w:rFonts w:eastAsia="Times New Roman"/>
        </w:rPr>
        <w:t>, в том числе зарегистрированны</w:t>
      </w:r>
      <w:r w:rsidR="00883BCF" w:rsidRPr="00883BCF">
        <w:rPr>
          <w:rFonts w:eastAsia="Times New Roman"/>
        </w:rPr>
        <w:t>е в качестве индивидуального предпринимателя,</w:t>
      </w:r>
      <w:r w:rsidR="00883BCF">
        <w:rPr>
          <w:rFonts w:eastAsia="Times New Roman"/>
        </w:rPr>
        <w:t xml:space="preserve"> </w:t>
      </w:r>
      <w:r w:rsidRPr="004A41AF">
        <w:rPr>
          <w:rFonts w:eastAsia="Times New Roman"/>
        </w:rPr>
        <w:t>или юридические лица.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а) право хозяйственного ведения;</w:t>
      </w:r>
    </w:p>
    <w:p w:rsidR="000A745E" w:rsidRPr="004A41AF" w:rsidRDefault="00E21C84" w:rsidP="004A41AF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б) право оперативного управления</w:t>
      </w:r>
      <w:r w:rsidR="004A41AF">
        <w:rPr>
          <w:rFonts w:eastAsia="Times New Roman"/>
        </w:rPr>
        <w:t xml:space="preserve"> </w:t>
      </w:r>
      <w:r w:rsidR="004A41AF" w:rsidRPr="004A41AF">
        <w:rPr>
          <w:rFonts w:eastAsia="Times New Roman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в) право пожизненно наследуемого владения;</w:t>
      </w:r>
    </w:p>
    <w:p w:rsidR="000A745E" w:rsidRPr="004A41AF" w:rsidRDefault="00E21C84" w:rsidP="004A41AF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г) право постоянного (бессрочного) пользования</w:t>
      </w:r>
      <w:r w:rsidR="004A41AF">
        <w:rPr>
          <w:rFonts w:eastAsia="Times New Roman"/>
        </w:rPr>
        <w:t xml:space="preserve"> </w:t>
      </w:r>
      <w:r w:rsidR="004A41AF" w:rsidRPr="004A41AF">
        <w:rPr>
          <w:rFonts w:eastAsia="Times New Roman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="004A41AF">
        <w:rPr>
          <w:rFonts w:eastAsia="Times New Roman"/>
        </w:rPr>
        <w:t>рганов местного самоуправления)</w:t>
      </w:r>
      <w:r w:rsidRPr="004A41AF">
        <w:rPr>
          <w:rFonts w:eastAsia="Times New Roman"/>
        </w:rPr>
        <w:t>.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публичной власти федеральной территории.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</w:t>
      </w:r>
      <w:r w:rsidRPr="004A41AF">
        <w:rPr>
          <w:rFonts w:eastAsia="Times New Roman"/>
        </w:rPr>
        <w:lastRenderedPageBreak/>
        <w:t>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</w:t>
      </w:r>
      <w:r w:rsidR="00DC2A63">
        <w:rPr>
          <w:rFonts w:eastAsia="Times New Roman"/>
        </w:rPr>
        <w:t xml:space="preserve"> от 24.07.2007 № 221-ФЗ</w:t>
      </w:r>
      <w:r w:rsidRPr="004A41AF">
        <w:rPr>
          <w:rFonts w:eastAsia="Times New Roman"/>
        </w:rPr>
        <w:t xml:space="preserve">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 xml:space="preserve">2.4. Идентификаторы категорий (признаков) заявителей указаны в приложении </w:t>
      </w:r>
      <w:r w:rsidR="003B01B7">
        <w:rPr>
          <w:rFonts w:eastAsia="Times New Roman"/>
        </w:rPr>
        <w:t xml:space="preserve">№ </w:t>
      </w:r>
      <w:r w:rsidRPr="004A41AF">
        <w:rPr>
          <w:rFonts w:eastAsia="Times New Roman"/>
        </w:rPr>
        <w:t xml:space="preserve">2 к </w:t>
      </w:r>
      <w:r w:rsidR="009472FE">
        <w:rPr>
          <w:rFonts w:eastAsia="Times New Roman"/>
        </w:rPr>
        <w:t>а</w:t>
      </w:r>
      <w:r w:rsidRPr="004A41AF">
        <w:rPr>
          <w:rFonts w:eastAsia="Times New Roman"/>
        </w:rPr>
        <w:t>дминистративному регламенту</w:t>
      </w:r>
    </w:p>
    <w:p w:rsidR="000A745E" w:rsidRPr="004A41AF" w:rsidRDefault="000A745E">
      <w:pPr>
        <w:ind w:firstLine="709"/>
        <w:jc w:val="both"/>
        <w:rPr>
          <w:rFonts w:eastAsia="Times New Roman"/>
        </w:rPr>
      </w:pPr>
    </w:p>
    <w:p w:rsidR="000A745E" w:rsidRPr="004A41AF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4A41AF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DC2A63" w:rsidRPr="00DC2A63" w:rsidRDefault="00E21C84" w:rsidP="00DC2A63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 xml:space="preserve">3.1. </w:t>
      </w:r>
      <w:r w:rsidR="00DC2A63" w:rsidRPr="00DC2A63">
        <w:rPr>
          <w:rFonts w:eastAsia="Times New Roman"/>
        </w:rPr>
        <w:t>Услуга должна быть предоставлена заявителю в соответствии с категориями (признаками) заявителей, с</w:t>
      </w:r>
      <w:r w:rsidR="00DC2A63">
        <w:rPr>
          <w:rFonts w:eastAsia="Times New Roman"/>
        </w:rPr>
        <w:t xml:space="preserve">ведения о которых размещаются </w:t>
      </w:r>
      <w:r w:rsidR="00DC2A63" w:rsidRPr="00DC2A63">
        <w:rPr>
          <w:rFonts w:eastAsia="Times New Roman"/>
        </w:rPr>
        <w:t>в федеральной государственной информационной системе «Единый портал государственных и муниципальных услуг (функций)» (далее – ЕПГУ), государственной информационной системе «Портал государственных и муниципальных услуг Республики Крым» (далее – РПГУ).</w:t>
      </w:r>
    </w:p>
    <w:p w:rsidR="000A745E" w:rsidRPr="004A41AF" w:rsidRDefault="000A745E">
      <w:pPr>
        <w:widowControl w:val="0"/>
        <w:ind w:firstLine="709"/>
        <w:jc w:val="both"/>
        <w:rPr>
          <w:rFonts w:eastAsia="Times New Roman"/>
        </w:rPr>
      </w:pPr>
    </w:p>
    <w:p w:rsidR="000A745E" w:rsidRPr="004A41AF" w:rsidRDefault="00E21C84">
      <w:pPr>
        <w:widowControl w:val="0"/>
        <w:jc w:val="center"/>
        <w:rPr>
          <w:rFonts w:eastAsia="Times New Roman"/>
          <w:b/>
        </w:rPr>
      </w:pPr>
      <w:r w:rsidRPr="004A41AF">
        <w:rPr>
          <w:rFonts w:eastAsia="Times New Roman"/>
          <w:b/>
        </w:rPr>
        <w:t>II. Стандарт предоставления муниципальной услуги</w:t>
      </w:r>
    </w:p>
    <w:p w:rsidR="000A745E" w:rsidRPr="004A41AF" w:rsidRDefault="000A745E">
      <w:pPr>
        <w:widowControl w:val="0"/>
        <w:jc w:val="center"/>
        <w:rPr>
          <w:rFonts w:eastAsia="Times New Roman"/>
          <w:b/>
        </w:rPr>
      </w:pPr>
    </w:p>
    <w:p w:rsidR="000A745E" w:rsidRPr="004A41AF" w:rsidRDefault="00E21C84">
      <w:pPr>
        <w:widowControl w:val="0"/>
        <w:jc w:val="center"/>
        <w:rPr>
          <w:rFonts w:eastAsia="Times New Roman"/>
          <w:b/>
        </w:rPr>
      </w:pPr>
      <w:r w:rsidRPr="004A41AF">
        <w:rPr>
          <w:rFonts w:eastAsia="Times New Roman"/>
          <w:b/>
        </w:rPr>
        <w:t>4. Наименование муниципальной услуги</w:t>
      </w:r>
    </w:p>
    <w:p w:rsidR="000A745E" w:rsidRPr="004A41AF" w:rsidRDefault="00E21C84">
      <w:pPr>
        <w:suppressLineNumbers/>
        <w:ind w:firstLine="709"/>
        <w:jc w:val="both"/>
        <w:rPr>
          <w:bCs/>
        </w:rPr>
      </w:pPr>
      <w:r w:rsidRPr="004A41AF">
        <w:rPr>
          <w:bCs/>
        </w:rPr>
        <w:t>4.1. Присвоение адреса объекту адресации, изменение и аннулирование такого адреса.</w:t>
      </w:r>
    </w:p>
    <w:p w:rsidR="000A745E" w:rsidRPr="004A41AF" w:rsidRDefault="000A745E">
      <w:pPr>
        <w:pStyle w:val="aff7"/>
        <w:ind w:firstLine="709"/>
        <w:jc w:val="center"/>
        <w:rPr>
          <w:b/>
          <w:sz w:val="28"/>
          <w:szCs w:val="28"/>
        </w:rPr>
      </w:pPr>
    </w:p>
    <w:p w:rsidR="000A745E" w:rsidRPr="004A41AF" w:rsidRDefault="00E21C84">
      <w:pPr>
        <w:pStyle w:val="aff7"/>
        <w:jc w:val="center"/>
        <w:rPr>
          <w:b/>
          <w:sz w:val="28"/>
          <w:szCs w:val="28"/>
        </w:rPr>
      </w:pPr>
      <w:r w:rsidRPr="004A41AF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DC2A63" w:rsidRPr="004A41AF" w:rsidRDefault="00E21C84" w:rsidP="00DC2A63">
      <w:pPr>
        <w:pStyle w:val="aff7"/>
        <w:ind w:firstLine="709"/>
        <w:jc w:val="both"/>
        <w:rPr>
          <w:sz w:val="28"/>
          <w:szCs w:val="28"/>
        </w:rPr>
      </w:pPr>
      <w:r w:rsidRPr="004A41AF">
        <w:rPr>
          <w:sz w:val="28"/>
          <w:szCs w:val="28"/>
        </w:rPr>
        <w:t>5.1. Муниципальную услугу предоставляет</w:t>
      </w:r>
      <w:r w:rsidR="00DC2A63" w:rsidRPr="00DC2A63">
        <w:rPr>
          <w:sz w:val="28"/>
          <w:szCs w:val="28"/>
        </w:rPr>
        <w:t xml:space="preserve"> </w:t>
      </w:r>
      <w:r w:rsidR="00DC2A63">
        <w:rPr>
          <w:sz w:val="28"/>
          <w:szCs w:val="28"/>
        </w:rPr>
        <w:t>администрация</w:t>
      </w:r>
      <w:r w:rsidR="00CB1BDE" w:rsidRPr="00CB1BDE">
        <w:rPr>
          <w:bCs/>
          <w:iCs/>
          <w:sz w:val="28"/>
          <w:szCs w:val="28"/>
        </w:rPr>
        <w:t xml:space="preserve"> Широковского</w:t>
      </w:r>
      <w:r w:rsidR="003A3267" w:rsidRPr="003A3267">
        <w:rPr>
          <w:bCs/>
          <w:sz w:val="28"/>
          <w:szCs w:val="28"/>
          <w:lang w:bidi="ru-RU"/>
        </w:rPr>
        <w:t xml:space="preserve"> сельского поселения Симферопольского района Республики Крым</w:t>
      </w:r>
      <w:r w:rsidR="00451B13" w:rsidRPr="00451B13">
        <w:rPr>
          <w:sz w:val="28"/>
          <w:szCs w:val="28"/>
        </w:rPr>
        <w:t xml:space="preserve"> </w:t>
      </w:r>
      <w:r w:rsidR="00DC2A63" w:rsidRPr="00DC2A63">
        <w:rPr>
          <w:sz w:val="28"/>
          <w:szCs w:val="28"/>
        </w:rPr>
        <w:t>(далее – Уполномоченный орган).</w:t>
      </w:r>
      <w:r w:rsidRPr="004A41AF">
        <w:rPr>
          <w:sz w:val="28"/>
          <w:szCs w:val="28"/>
        </w:rPr>
        <w:t xml:space="preserve"> </w:t>
      </w:r>
    </w:p>
    <w:p w:rsidR="000A745E" w:rsidRPr="004A41AF" w:rsidRDefault="000A745E">
      <w:pPr>
        <w:pStyle w:val="aff7"/>
        <w:ind w:firstLine="709"/>
        <w:jc w:val="both"/>
        <w:rPr>
          <w:sz w:val="28"/>
          <w:szCs w:val="28"/>
        </w:rPr>
      </w:pPr>
    </w:p>
    <w:p w:rsidR="000A745E" w:rsidRPr="004A41AF" w:rsidRDefault="00E21C84">
      <w:pPr>
        <w:jc w:val="center"/>
      </w:pPr>
      <w:r w:rsidRPr="004A41AF">
        <w:rPr>
          <w:rFonts w:eastAsia="Times New Roman"/>
          <w:b/>
        </w:rPr>
        <w:t>6. Результат предоставления муниципальной услуги</w:t>
      </w:r>
    </w:p>
    <w:p w:rsidR="000A745E" w:rsidRPr="004A41AF" w:rsidRDefault="00E21C84" w:rsidP="00E20E89">
      <w:pPr>
        <w:ind w:firstLine="709"/>
        <w:jc w:val="both"/>
      </w:pPr>
      <w:r w:rsidRPr="004A41AF">
        <w:t xml:space="preserve">6.1. При обращении заявителя за </w:t>
      </w:r>
      <w:proofErr w:type="spellStart"/>
      <w:r w:rsidRPr="004A41AF">
        <w:t>подуслугой</w:t>
      </w:r>
      <w:proofErr w:type="spellEnd"/>
      <w:r w:rsidRPr="004A41AF">
        <w:t xml:space="preserve"> «Присвоение адреса объекту адресации»:</w:t>
      </w:r>
    </w:p>
    <w:p w:rsidR="000A745E" w:rsidRPr="004A41AF" w:rsidRDefault="00E21C84" w:rsidP="00E20E89">
      <w:pPr>
        <w:ind w:firstLine="709"/>
        <w:jc w:val="both"/>
      </w:pPr>
      <w:r w:rsidRPr="004A41AF">
        <w:t>а) решение о присвоении объекту адресации адреса с приложением выписки из ГАР об адресе объекта адресации;</w:t>
      </w:r>
    </w:p>
    <w:p w:rsidR="000A745E" w:rsidRPr="004A41AF" w:rsidRDefault="00E21C84" w:rsidP="00E20E89">
      <w:pPr>
        <w:ind w:firstLine="709"/>
        <w:jc w:val="both"/>
      </w:pPr>
      <w:r w:rsidRPr="004A41AF">
        <w:t>Реестровая запись фиксируется в ФИАС.</w:t>
      </w:r>
    </w:p>
    <w:p w:rsidR="000A745E" w:rsidRPr="004A41AF" w:rsidRDefault="00E21C84" w:rsidP="00E20E89">
      <w:pPr>
        <w:ind w:firstLine="709"/>
        <w:jc w:val="both"/>
      </w:pPr>
      <w:r w:rsidRPr="004A41AF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4A41AF" w:rsidRDefault="00E21C84" w:rsidP="00E20E89">
      <w:pPr>
        <w:ind w:firstLine="709"/>
        <w:jc w:val="both"/>
      </w:pPr>
      <w:r w:rsidRPr="004A41AF">
        <w:t>Необходимость формирования реестровой записи отсутствует.</w:t>
      </w:r>
    </w:p>
    <w:p w:rsidR="000A745E" w:rsidRPr="004A41AF" w:rsidRDefault="00E21C84" w:rsidP="00E20E89">
      <w:pPr>
        <w:ind w:firstLine="709"/>
        <w:jc w:val="both"/>
      </w:pPr>
      <w:r w:rsidRPr="004A41AF">
        <w:t xml:space="preserve">6.2. При обращении заявителя за </w:t>
      </w:r>
      <w:proofErr w:type="spellStart"/>
      <w:r w:rsidRPr="004A41AF">
        <w:t>подуслугой</w:t>
      </w:r>
      <w:proofErr w:type="spellEnd"/>
      <w:r w:rsidRPr="004A41AF">
        <w:t xml:space="preserve"> «Аннулирование адреса»:</w:t>
      </w:r>
    </w:p>
    <w:p w:rsidR="000A745E" w:rsidRPr="004A41AF" w:rsidRDefault="00E21C84" w:rsidP="00E20E89">
      <w:pPr>
        <w:ind w:firstLine="709"/>
        <w:jc w:val="both"/>
      </w:pPr>
      <w:r w:rsidRPr="004A41AF">
        <w:lastRenderedPageBreak/>
        <w:t>а) решение об аннулировании адреса объекту адресации;</w:t>
      </w:r>
    </w:p>
    <w:p w:rsidR="000A745E" w:rsidRPr="004A41AF" w:rsidRDefault="00E21C84" w:rsidP="00E20E89">
      <w:pPr>
        <w:ind w:firstLine="709"/>
        <w:jc w:val="both"/>
      </w:pPr>
      <w:r w:rsidRPr="004A41AF">
        <w:t>Реестровая запись фиксируется в ФИАС.</w:t>
      </w:r>
    </w:p>
    <w:p w:rsidR="000A745E" w:rsidRPr="004A41AF" w:rsidRDefault="00E21C84" w:rsidP="00E20E89">
      <w:pPr>
        <w:ind w:firstLine="709"/>
        <w:jc w:val="both"/>
      </w:pPr>
      <w:r w:rsidRPr="004A41AF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4A41AF" w:rsidRDefault="00E21C84">
      <w:pPr>
        <w:ind w:firstLine="709"/>
        <w:jc w:val="both"/>
      </w:pPr>
      <w:r w:rsidRPr="004A41AF">
        <w:t>Необходимость формирования реестровой записи отсутствует.</w:t>
      </w:r>
    </w:p>
    <w:p w:rsidR="000A745E" w:rsidRPr="004A41AF" w:rsidRDefault="00E21C84">
      <w:pPr>
        <w:ind w:firstLine="709"/>
        <w:jc w:val="both"/>
      </w:pPr>
      <w:r w:rsidRPr="004A41AF">
        <w:t xml:space="preserve">6.3. При обращении заявителя за </w:t>
      </w:r>
      <w:proofErr w:type="spellStart"/>
      <w:r w:rsidRPr="004A41AF">
        <w:t>подуслугой</w:t>
      </w:r>
      <w:proofErr w:type="spellEnd"/>
      <w:r w:rsidRPr="004A41AF">
        <w:t xml:space="preserve"> «Изменение адреса объекта адресации»:</w:t>
      </w:r>
    </w:p>
    <w:p w:rsidR="000A745E" w:rsidRPr="004A41AF" w:rsidRDefault="00E21C84">
      <w:pPr>
        <w:ind w:firstLine="709"/>
        <w:jc w:val="both"/>
      </w:pPr>
      <w:r w:rsidRPr="004A41AF">
        <w:t>а) решение об аннулировании и присвоении объекту адресации адреса с приложением выписки из ГАР об адресе объекта адресации;</w:t>
      </w:r>
    </w:p>
    <w:p w:rsidR="000A745E" w:rsidRPr="004A41AF" w:rsidRDefault="00E21C84">
      <w:pPr>
        <w:ind w:firstLine="709"/>
        <w:jc w:val="both"/>
      </w:pPr>
      <w:r w:rsidRPr="004A41AF">
        <w:t>Реестровая запись фиксируется в ФИАС.</w:t>
      </w:r>
    </w:p>
    <w:p w:rsidR="000A745E" w:rsidRPr="004A41AF" w:rsidRDefault="00E21C84">
      <w:pPr>
        <w:ind w:firstLine="709"/>
        <w:jc w:val="both"/>
      </w:pPr>
      <w:r w:rsidRPr="004A41AF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4A41AF" w:rsidRDefault="00E21C84">
      <w:pPr>
        <w:ind w:firstLine="709"/>
        <w:jc w:val="both"/>
      </w:pPr>
      <w:r w:rsidRPr="004A41AF">
        <w:t>Необходимость формирования реестровой записи отсутствует.</w:t>
      </w:r>
    </w:p>
    <w:p w:rsidR="000A745E" w:rsidRPr="004A41AF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4A41AF">
        <w:t>(в случае подачи запроса посредством ЕПГУ/РПГУ)</w:t>
      </w:r>
      <w:r w:rsidRPr="004A41AF">
        <w:rPr>
          <w:rFonts w:eastAsia="Times New Roman"/>
        </w:rPr>
        <w:t>, почтовой связью.</w:t>
      </w:r>
    </w:p>
    <w:p w:rsidR="000A745E" w:rsidRDefault="00E21C84">
      <w:pPr>
        <w:ind w:firstLine="709"/>
        <w:jc w:val="both"/>
        <w:rPr>
          <w:rFonts w:eastAsia="Times New Roman"/>
        </w:rPr>
      </w:pPr>
      <w:r w:rsidRPr="004A41AF">
        <w:rPr>
          <w:rFonts w:eastAsia="Times New Roman"/>
        </w:rPr>
        <w:t>6.5. 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:rsidR="00E14248" w:rsidRDefault="00E14248">
      <w:pPr>
        <w:suppressLineNumbers/>
        <w:jc w:val="center"/>
        <w:rPr>
          <w:rFonts w:eastAsia="Times New Roman"/>
        </w:rPr>
      </w:pPr>
    </w:p>
    <w:p w:rsidR="000A745E" w:rsidRPr="004A41AF" w:rsidRDefault="00E21C84">
      <w:pPr>
        <w:suppressLineNumbers/>
        <w:jc w:val="center"/>
      </w:pPr>
      <w:r w:rsidRPr="004A41AF">
        <w:rPr>
          <w:b/>
        </w:rPr>
        <w:t>7. Срок предоставления муниципальной услуги</w:t>
      </w:r>
    </w:p>
    <w:p w:rsidR="000A745E" w:rsidRPr="004A41AF" w:rsidRDefault="00E21C84">
      <w:pPr>
        <w:suppressLineNumbers/>
        <w:ind w:firstLine="709"/>
        <w:jc w:val="both"/>
      </w:pPr>
      <w:r w:rsidRPr="004A41AF">
        <w:t>7.1. 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0A745E" w:rsidRPr="004A41AF" w:rsidRDefault="00E21C84">
      <w:pPr>
        <w:suppressLineNumbers/>
        <w:ind w:firstLine="709"/>
        <w:jc w:val="both"/>
      </w:pPr>
      <w:r w:rsidRPr="004A41AF">
        <w:t xml:space="preserve">а) при обращении заявителя за </w:t>
      </w:r>
      <w:proofErr w:type="spellStart"/>
      <w:r w:rsidRPr="004A41AF">
        <w:t>подуслугой</w:t>
      </w:r>
      <w:proofErr w:type="spellEnd"/>
      <w:r w:rsidRPr="004A41AF">
        <w:t xml:space="preserve"> «Присвоение адреса объекту адресации»:</w:t>
      </w:r>
    </w:p>
    <w:p w:rsidR="000A745E" w:rsidRPr="004A41AF" w:rsidRDefault="00E21C84">
      <w:pPr>
        <w:suppressLineNumbers/>
        <w:ind w:firstLine="709"/>
        <w:jc w:val="both"/>
      </w:pPr>
      <w:r w:rsidRPr="004A41AF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4A41AF" w:rsidRDefault="00E21C84">
      <w:pPr>
        <w:suppressLineNumbers/>
        <w:ind w:firstLine="709"/>
        <w:jc w:val="both"/>
      </w:pPr>
      <w:r w:rsidRPr="004A41AF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4A41AF" w:rsidRDefault="009472FE">
      <w:pPr>
        <w:suppressLineNumbers/>
        <w:ind w:firstLine="709"/>
        <w:jc w:val="both"/>
      </w:pPr>
      <w:r>
        <w:t xml:space="preserve">б) </w:t>
      </w:r>
      <w:r w:rsidR="00E21C84" w:rsidRPr="004A41AF">
        <w:t xml:space="preserve">при обращении заявителя за </w:t>
      </w:r>
      <w:proofErr w:type="spellStart"/>
      <w:r w:rsidR="00E21C84" w:rsidRPr="004A41AF">
        <w:t>подуслугой</w:t>
      </w:r>
      <w:proofErr w:type="spellEnd"/>
      <w:r w:rsidR="00E21C84" w:rsidRPr="004A41AF">
        <w:t xml:space="preserve"> «Аннулирование адреса»:</w:t>
      </w:r>
    </w:p>
    <w:p w:rsidR="000A745E" w:rsidRPr="004A41AF" w:rsidRDefault="00E21C84">
      <w:pPr>
        <w:suppressLineNumbers/>
        <w:ind w:firstLine="709"/>
        <w:jc w:val="both"/>
      </w:pPr>
      <w:r w:rsidRPr="004A41AF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4A41AF" w:rsidRDefault="00E21C84">
      <w:pPr>
        <w:suppressLineNumbers/>
        <w:ind w:firstLine="709"/>
        <w:jc w:val="both"/>
      </w:pPr>
      <w:r w:rsidRPr="004A41AF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4A41AF" w:rsidRDefault="00E21C84">
      <w:pPr>
        <w:suppressLineNumbers/>
        <w:ind w:firstLine="709"/>
        <w:jc w:val="both"/>
      </w:pPr>
      <w:r w:rsidRPr="004A41AF">
        <w:t xml:space="preserve">в) при обращении заявителя за </w:t>
      </w:r>
      <w:proofErr w:type="spellStart"/>
      <w:r w:rsidRPr="004A41AF">
        <w:t>подуслугой</w:t>
      </w:r>
      <w:proofErr w:type="spellEnd"/>
      <w:r w:rsidRPr="004A41AF">
        <w:t xml:space="preserve"> «Изменение адреса объекта адресации»:</w:t>
      </w:r>
    </w:p>
    <w:p w:rsidR="000A745E" w:rsidRPr="004A41AF" w:rsidRDefault="00E21C84">
      <w:pPr>
        <w:suppressLineNumbers/>
        <w:ind w:firstLine="709"/>
        <w:jc w:val="both"/>
      </w:pPr>
      <w:r w:rsidRPr="004A41AF">
        <w:lastRenderedPageBreak/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4A41AF" w:rsidRDefault="00E21C84">
      <w:pPr>
        <w:suppressLineNumbers/>
        <w:ind w:firstLine="709"/>
        <w:jc w:val="both"/>
      </w:pPr>
      <w:r w:rsidRPr="004A41AF">
        <w:t>в случае подачи заявления в форме электронного документа - в срок не более 5 рабочих дней со дня поступления заявления.</w:t>
      </w:r>
    </w:p>
    <w:p w:rsidR="000A745E" w:rsidRPr="004A41AF" w:rsidRDefault="00E21C84">
      <w:pPr>
        <w:suppressLineNumbers/>
        <w:ind w:firstLine="709"/>
        <w:jc w:val="both"/>
      </w:pPr>
      <w:r w:rsidRPr="004A41AF">
        <w:t>7.2. Срок предоставления у</w:t>
      </w:r>
      <w:r w:rsidR="009472FE">
        <w:t>слуги, указанный в абзаце третьем подпункта «а</w:t>
      </w:r>
      <w:r w:rsidRPr="004A41AF">
        <w:t>»</w:t>
      </w:r>
      <w:r w:rsidR="009472FE">
        <w:t>, абзаце третьем подпункта «б», абзаце третьем подпункта «в»</w:t>
      </w:r>
      <w:r w:rsidRPr="004A41AF">
        <w:t xml:space="preserve"> пункта 7.1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:rsidR="000A745E" w:rsidRPr="004A41AF" w:rsidRDefault="00E21C84">
      <w:pPr>
        <w:suppressLineNumbers/>
        <w:ind w:firstLine="709"/>
        <w:jc w:val="both"/>
      </w:pPr>
      <w:r w:rsidRPr="004A41AF"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0A745E" w:rsidRPr="004A41AF" w:rsidRDefault="00E21C84">
      <w:pPr>
        <w:suppressLineNumbers/>
        <w:ind w:firstLine="709"/>
        <w:jc w:val="both"/>
      </w:pPr>
      <w:r w:rsidRPr="004A41AF">
        <w:t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</w:t>
      </w:r>
      <w:r w:rsidR="009472FE">
        <w:t xml:space="preserve"> и документов о предоставлении у</w:t>
      </w:r>
      <w:r w:rsidRPr="004A41AF">
        <w:t>слуг</w:t>
      </w:r>
      <w:r w:rsidR="009472FE">
        <w:t>и (в общий срок предоставления у</w:t>
      </w:r>
      <w:r w:rsidRPr="004A41AF">
        <w:t>слуги не включается). Передача в</w:t>
      </w:r>
      <w:r w:rsidR="009472FE">
        <w:t xml:space="preserve"> МФЦ результата предоставления у</w:t>
      </w:r>
      <w:r w:rsidRPr="004A41AF">
        <w:t>слуги по заявлениям, поступившим через МФЦ, осуществляется в срок, не п</w:t>
      </w:r>
      <w:r w:rsidR="009472FE">
        <w:t>ревышающих 2 рабочих дней после окончания, установленного а</w:t>
      </w:r>
      <w:r w:rsidRPr="004A41AF">
        <w:t>дминистративным ре</w:t>
      </w:r>
      <w:r w:rsidR="009472FE">
        <w:t>гламентом срока предоставления у</w:t>
      </w:r>
      <w:r w:rsidRPr="004A41AF">
        <w:t>слуг</w:t>
      </w:r>
      <w:r w:rsidR="009472FE">
        <w:t>и (в общий срок предоставления у</w:t>
      </w:r>
      <w:r w:rsidRPr="004A41AF">
        <w:t>слуги не включается).</w:t>
      </w:r>
    </w:p>
    <w:p w:rsidR="000A745E" w:rsidRPr="004A41AF" w:rsidRDefault="00E21C84">
      <w:pPr>
        <w:suppressLineNumbers/>
        <w:ind w:firstLine="709"/>
        <w:jc w:val="both"/>
      </w:pPr>
      <w:r w:rsidRPr="004A41AF">
        <w:t>МФЦ осуществляет выдачу заявителю рез</w:t>
      </w:r>
      <w:r w:rsidR="00312A4D">
        <w:t>ультата предоставления у</w:t>
      </w:r>
      <w:r w:rsidRPr="004A41AF">
        <w:t xml:space="preserve">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результаты предоставления услуги </w:t>
      </w:r>
      <w:r w:rsidR="00312A4D">
        <w:t>передаются в У</w:t>
      </w:r>
      <w:r w:rsidRPr="004A41AF">
        <w:t>полномоченный орган, в сроки, определенные соглашением о взаимодействии.</w:t>
      </w:r>
    </w:p>
    <w:p w:rsidR="000A745E" w:rsidRPr="004A41AF" w:rsidRDefault="00E21C84">
      <w:pPr>
        <w:suppressLineNumbers/>
        <w:ind w:firstLine="709"/>
        <w:jc w:val="both"/>
      </w:pPr>
      <w:r w:rsidRPr="004A41AF"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0A745E" w:rsidRPr="004A41AF" w:rsidRDefault="00E21C84">
      <w:pPr>
        <w:suppressLineNumbers/>
        <w:ind w:firstLine="709"/>
        <w:jc w:val="both"/>
      </w:pPr>
      <w:r w:rsidRPr="004A41AF">
        <w:t>7.4. Решение о присвоении объекту адресации адреса или аннулировании его адреса под</w:t>
      </w:r>
      <w:r w:rsidR="00312A4D">
        <w:t>лежит обязательному размещению У</w:t>
      </w:r>
      <w:r w:rsidRPr="004A41AF">
        <w:t xml:space="preserve">полномоченным органом в ГАР в течение 3 рабочих дней со дня принятия такого решения.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</w:t>
      </w:r>
      <w:r w:rsidR="00312A4D">
        <w:t>лиц, указанных в пунктах 2.1 – 2.3</w:t>
      </w:r>
      <w:r w:rsidRPr="004A41AF">
        <w:t xml:space="preserve"> </w:t>
      </w:r>
      <w:r w:rsidR="00312A4D">
        <w:t>а</w:t>
      </w:r>
      <w:r w:rsidRPr="004A41AF">
        <w:t xml:space="preserve">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</w:t>
      </w:r>
      <w:r w:rsidR="00312A4D">
        <w:t xml:space="preserve">ФИАС </w:t>
      </w:r>
      <w:r w:rsidRPr="004A41AF">
        <w:t xml:space="preserve">или СМЭВ. </w:t>
      </w:r>
    </w:p>
    <w:p w:rsidR="000A745E" w:rsidRPr="004A41AF" w:rsidRDefault="000A745E">
      <w:pPr>
        <w:suppressLineNumbers/>
        <w:ind w:firstLine="709"/>
        <w:jc w:val="both"/>
      </w:pPr>
    </w:p>
    <w:p w:rsidR="00312A4D" w:rsidRDefault="00E21C84">
      <w:pPr>
        <w:jc w:val="center"/>
        <w:rPr>
          <w:b/>
          <w:bCs/>
        </w:rPr>
      </w:pPr>
      <w:r w:rsidRPr="004A41AF">
        <w:rPr>
          <w:b/>
          <w:bCs/>
        </w:rPr>
        <w:t xml:space="preserve">8. Размер платы, взимаемой с заявителя при </w:t>
      </w:r>
    </w:p>
    <w:p w:rsidR="000A745E" w:rsidRPr="004A41AF" w:rsidRDefault="00E21C84">
      <w:pPr>
        <w:jc w:val="center"/>
      </w:pPr>
      <w:r w:rsidRPr="004A41AF">
        <w:rPr>
          <w:b/>
          <w:bCs/>
        </w:rPr>
        <w:t>предоставлении услуги, и способы ее взимания</w:t>
      </w:r>
    </w:p>
    <w:p w:rsidR="000A745E" w:rsidRPr="004A41AF" w:rsidRDefault="00E21C84">
      <w:pPr>
        <w:ind w:firstLine="709"/>
        <w:jc w:val="both"/>
      </w:pPr>
      <w:r w:rsidRPr="004A41AF">
        <w:rPr>
          <w:bCs/>
        </w:rPr>
        <w:t>8.1. Плата за предоставление услуги не взимается.</w:t>
      </w:r>
    </w:p>
    <w:p w:rsidR="000A745E" w:rsidRPr="004A41AF" w:rsidRDefault="000A745E">
      <w:pPr>
        <w:ind w:firstLine="709"/>
        <w:jc w:val="both"/>
        <w:rPr>
          <w:i/>
          <w:iCs/>
          <w:shd w:val="clear" w:color="auto" w:fill="FFFF00"/>
        </w:rPr>
      </w:pPr>
    </w:p>
    <w:p w:rsidR="000A745E" w:rsidRPr="004A41AF" w:rsidRDefault="00E21C84">
      <w:pPr>
        <w:jc w:val="center"/>
      </w:pPr>
      <w:r w:rsidRPr="004A41AF">
        <w:rPr>
          <w:rFonts w:eastAsia="Times New Roman"/>
          <w:b/>
        </w:rPr>
        <w:lastRenderedPageBreak/>
        <w:t>9. 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0A745E" w:rsidRPr="004A41AF" w:rsidRDefault="00E21C84">
      <w:pPr>
        <w:ind w:firstLine="709"/>
        <w:jc w:val="both"/>
      </w:pPr>
      <w:r w:rsidRPr="004A41AF">
        <w:rPr>
          <w:rFonts w:eastAsia="Times New Roman"/>
          <w:bCs/>
        </w:rPr>
        <w:t xml:space="preserve">9.1. </w:t>
      </w:r>
      <w:r w:rsidR="00312A4D" w:rsidRPr="00312A4D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4A41AF">
        <w:rPr>
          <w:rFonts w:eastAsia="Times New Roman"/>
          <w:bCs/>
        </w:rPr>
        <w:t>.</w:t>
      </w:r>
    </w:p>
    <w:p w:rsidR="000A745E" w:rsidRPr="004A41AF" w:rsidRDefault="000A745E">
      <w:pPr>
        <w:ind w:firstLine="709"/>
        <w:jc w:val="both"/>
      </w:pPr>
    </w:p>
    <w:p w:rsidR="000A745E" w:rsidRPr="004A41AF" w:rsidRDefault="00E21C84">
      <w:pPr>
        <w:jc w:val="center"/>
        <w:rPr>
          <w:rFonts w:eastAsia="Times New Roman"/>
          <w:b/>
        </w:rPr>
      </w:pPr>
      <w:r w:rsidRPr="004A41AF">
        <w:rPr>
          <w:rFonts w:eastAsia="Times New Roman"/>
          <w:b/>
        </w:rPr>
        <w:t>10. Срок регистрации запроса заявителя о предоставлении услуги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rPr>
          <w:rFonts w:eastAsia="Times New Roman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</w:t>
      </w:r>
      <w:r w:rsidR="00312A4D">
        <w:rPr>
          <w:rFonts w:eastAsia="Times New Roman"/>
          <w:lang w:eastAsia="ar-SA"/>
        </w:rPr>
        <w:t xml:space="preserve">ектронном виде посредством ЕПГУ, </w:t>
      </w:r>
      <w:r w:rsidRPr="004A41AF">
        <w:rPr>
          <w:rFonts w:eastAsia="Times New Roman"/>
          <w:lang w:eastAsia="ar-SA"/>
        </w:rPr>
        <w:t>РПГУ</w:t>
      </w:r>
      <w:r w:rsidR="00312A4D">
        <w:rPr>
          <w:rFonts w:eastAsia="Times New Roman"/>
          <w:lang w:eastAsia="ar-SA"/>
        </w:rPr>
        <w:t xml:space="preserve"> или ФИАС</w:t>
      </w:r>
      <w:r w:rsidRPr="004A41AF">
        <w:rPr>
          <w:rFonts w:eastAsia="Times New Roman"/>
          <w:lang w:eastAsia="ar-SA"/>
        </w:rPr>
        <w:t xml:space="preserve"> происходит в режиме реального времени.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rPr>
          <w:rFonts w:eastAsia="Times New Roman"/>
          <w:lang w:eastAsia="ar-SA"/>
        </w:rPr>
        <w:t>Запрос и документы, необходимые для предоставления</w:t>
      </w:r>
      <w:r w:rsidR="00312A4D">
        <w:rPr>
          <w:rFonts w:eastAsia="Times New Roman"/>
          <w:lang w:eastAsia="ar-SA"/>
        </w:rPr>
        <w:t xml:space="preserve"> у</w:t>
      </w:r>
      <w:r w:rsidRPr="004A41AF">
        <w:rPr>
          <w:rFonts w:eastAsia="Times New Roman"/>
          <w:lang w:eastAsia="ar-SA"/>
        </w:rPr>
        <w:t>слуги, представленные заявителем посредством МФЦ, регистрируются в день передачи заявления и документов в Уполномоченный орган от МФ</w:t>
      </w:r>
      <w:r w:rsidR="00312A4D">
        <w:rPr>
          <w:rFonts w:eastAsia="Times New Roman"/>
          <w:lang w:eastAsia="ar-SA"/>
        </w:rPr>
        <w:t>Ц (в общий срок предоставления у</w:t>
      </w:r>
      <w:r w:rsidRPr="004A41AF">
        <w:rPr>
          <w:rFonts w:eastAsia="Times New Roman"/>
          <w:lang w:eastAsia="ar-SA"/>
        </w:rPr>
        <w:t>слуги не включается).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rPr>
          <w:rFonts w:eastAsia="Times New Roman"/>
          <w:lang w:eastAsia="ar-SA"/>
        </w:rPr>
        <w:t xml:space="preserve">Регистрация запроса и документов, </w:t>
      </w:r>
      <w:r w:rsidR="00312A4D">
        <w:rPr>
          <w:rFonts w:eastAsia="Times New Roman"/>
          <w:lang w:eastAsia="ar-SA"/>
        </w:rPr>
        <w:t>необходимых для предоставления у</w:t>
      </w:r>
      <w:r w:rsidRPr="004A41AF">
        <w:rPr>
          <w:rFonts w:eastAsia="Times New Roman"/>
          <w:lang w:eastAsia="ar-SA"/>
        </w:rPr>
        <w:t>слуги, представленных заявителем посредством почтового отправления</w:t>
      </w:r>
      <w:r w:rsidR="00312A4D">
        <w:rPr>
          <w:rFonts w:eastAsia="Times New Roman"/>
          <w:lang w:eastAsia="ar-SA"/>
        </w:rPr>
        <w:t>,</w:t>
      </w:r>
      <w:r w:rsidRPr="004A41AF">
        <w:rPr>
          <w:rFonts w:eastAsia="Times New Roman"/>
          <w:lang w:eastAsia="ar-SA"/>
        </w:rPr>
        <w:t xml:space="preserve"> происходит не позднее первого рабочего дня, следующего за днем поступления заявления.</w:t>
      </w:r>
    </w:p>
    <w:p w:rsidR="000A745E" w:rsidRPr="004A41AF" w:rsidRDefault="000A745E">
      <w:pPr>
        <w:suppressLineNumbers/>
        <w:jc w:val="both"/>
      </w:pPr>
    </w:p>
    <w:p w:rsidR="000A745E" w:rsidRPr="004A41AF" w:rsidRDefault="00E21C84">
      <w:pPr>
        <w:jc w:val="center"/>
      </w:pPr>
      <w:r w:rsidRPr="004A41AF">
        <w:rPr>
          <w:rFonts w:eastAsia="Times New Roman"/>
          <w:b/>
        </w:rPr>
        <w:t>11. Требования к помещениям, в которых предоставляется услуга</w:t>
      </w:r>
    </w:p>
    <w:p w:rsidR="000A745E" w:rsidRPr="004A41AF" w:rsidRDefault="00E21C84">
      <w:pPr>
        <w:ind w:firstLine="709"/>
        <w:jc w:val="both"/>
      </w:pPr>
      <w:r w:rsidRPr="004A41AF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312A4D">
        <w:rPr>
          <w:rFonts w:eastAsia="Times New Roman"/>
          <w:bCs/>
        </w:rPr>
        <w:t xml:space="preserve"> Уполномоченного органа </w:t>
      </w:r>
      <w:r w:rsidR="00312A4D" w:rsidRPr="00312A4D">
        <w:rPr>
          <w:rFonts w:eastAsia="Times New Roman"/>
          <w:bCs/>
          <w:iCs/>
          <w:lang w:bidi="ru-RU"/>
        </w:rPr>
        <w:t>(</w:t>
      </w:r>
      <w:r w:rsidR="00CB1BDE" w:rsidRPr="00CB1BDE">
        <w:rPr>
          <w:rFonts w:eastAsia="Times New Roman"/>
          <w:bCs/>
          <w:iCs/>
          <w:lang w:bidi="ru-RU"/>
        </w:rPr>
        <w:t>https://широковскоесп.рф/</w:t>
      </w:r>
      <w:r w:rsidR="00312A4D" w:rsidRPr="00312A4D">
        <w:rPr>
          <w:rFonts w:eastAsia="Times New Roman"/>
          <w:bCs/>
          <w:iCs/>
          <w:lang w:bidi="ru-RU"/>
        </w:rPr>
        <w:t>)</w:t>
      </w:r>
      <w:r w:rsidRPr="004A41AF">
        <w:rPr>
          <w:rFonts w:eastAsia="Times New Roman"/>
          <w:bCs/>
        </w:rPr>
        <w:t xml:space="preserve"> в сети «Интернет», а также на ЕПГУ, РПГУ.</w:t>
      </w:r>
    </w:p>
    <w:p w:rsidR="000A745E" w:rsidRPr="004A41AF" w:rsidRDefault="000A745E">
      <w:pPr>
        <w:suppressLineNumbers/>
        <w:jc w:val="both"/>
      </w:pPr>
    </w:p>
    <w:p w:rsidR="000A745E" w:rsidRPr="004A41AF" w:rsidRDefault="00E21C84">
      <w:pPr>
        <w:suppressLineNumbers/>
        <w:jc w:val="center"/>
      </w:pPr>
      <w:r w:rsidRPr="004A41AF">
        <w:rPr>
          <w:rFonts w:eastAsia="Times New Roman"/>
          <w:b/>
          <w:lang w:eastAsia="ar-SA"/>
        </w:rPr>
        <w:t>12. Показатели качества и доступности услуги</w:t>
      </w:r>
    </w:p>
    <w:p w:rsidR="00312A4D" w:rsidRPr="00312A4D" w:rsidRDefault="00E21C84" w:rsidP="00312A4D">
      <w:pPr>
        <w:suppressLineNumbers/>
        <w:ind w:firstLine="709"/>
        <w:jc w:val="both"/>
        <w:rPr>
          <w:rFonts w:eastAsia="Times New Roman"/>
          <w:bCs/>
          <w:lang w:eastAsia="ar-SA"/>
        </w:rPr>
      </w:pPr>
      <w:r w:rsidRPr="004A41AF">
        <w:rPr>
          <w:rFonts w:eastAsia="Times New Roman"/>
          <w:lang w:eastAsia="ar-SA"/>
        </w:rPr>
        <w:t xml:space="preserve">12.1. Показатели доступности и качества услуги размещены </w:t>
      </w:r>
      <w:r w:rsidRPr="004A41AF">
        <w:rPr>
          <w:rFonts w:eastAsia="Times New Roman"/>
          <w:bCs/>
          <w:lang w:eastAsia="ar-SA"/>
        </w:rPr>
        <w:t>на официальном сайте</w:t>
      </w:r>
      <w:r w:rsidR="00312A4D" w:rsidRPr="00312A4D">
        <w:rPr>
          <w:rFonts w:eastAsia="Times New Roman"/>
          <w:bCs/>
        </w:rPr>
        <w:t xml:space="preserve"> </w:t>
      </w:r>
      <w:r w:rsidR="00312A4D" w:rsidRPr="00312A4D">
        <w:rPr>
          <w:rFonts w:eastAsia="Times New Roman"/>
          <w:bCs/>
          <w:lang w:eastAsia="ar-SA"/>
        </w:rPr>
        <w:t xml:space="preserve">Уполномоченного органа </w:t>
      </w:r>
      <w:r w:rsidR="00312A4D" w:rsidRPr="00312A4D">
        <w:rPr>
          <w:rFonts w:eastAsia="Times New Roman"/>
          <w:bCs/>
          <w:iCs/>
          <w:lang w:eastAsia="ar-SA" w:bidi="ru-RU"/>
        </w:rPr>
        <w:t>(</w:t>
      </w:r>
      <w:r w:rsidR="00CB1BDE" w:rsidRPr="00CB1BDE">
        <w:rPr>
          <w:rFonts w:eastAsia="Times New Roman"/>
          <w:bCs/>
          <w:iCs/>
          <w:lang w:eastAsia="ar-SA" w:bidi="ru-RU"/>
        </w:rPr>
        <w:t>https://широковскоесп.рф/</w:t>
      </w:r>
      <w:r w:rsidR="00312A4D" w:rsidRPr="00312A4D">
        <w:rPr>
          <w:rFonts w:eastAsia="Times New Roman"/>
          <w:bCs/>
          <w:iCs/>
          <w:lang w:eastAsia="ar-SA" w:bidi="ru-RU"/>
        </w:rPr>
        <w:t>)</w:t>
      </w:r>
      <w:r w:rsidR="00312A4D" w:rsidRPr="00312A4D">
        <w:rPr>
          <w:rFonts w:eastAsia="Times New Roman"/>
          <w:bCs/>
          <w:lang w:eastAsia="ar-SA"/>
        </w:rPr>
        <w:t xml:space="preserve"> в сети «Интернет», а также на ЕПГУ, РПГУ.</w:t>
      </w:r>
    </w:p>
    <w:p w:rsidR="000A745E" w:rsidRPr="004A41AF" w:rsidRDefault="000A745E">
      <w:pPr>
        <w:ind w:firstLine="709"/>
        <w:jc w:val="both"/>
        <w:rPr>
          <w:rFonts w:eastAsia="Times New Roman"/>
        </w:rPr>
      </w:pPr>
    </w:p>
    <w:p w:rsidR="000A745E" w:rsidRPr="004A41AF" w:rsidRDefault="00E21C84">
      <w:pPr>
        <w:suppressLineNumbers/>
        <w:jc w:val="center"/>
      </w:pPr>
      <w:r w:rsidRPr="004A41AF">
        <w:rPr>
          <w:rFonts w:eastAsia="Times New Roman"/>
          <w:b/>
          <w:lang w:eastAsia="ar-SA"/>
        </w:rPr>
        <w:t>13. Иные требования к предоставлению услуги</w:t>
      </w:r>
    </w:p>
    <w:p w:rsidR="000A745E" w:rsidRPr="004A41AF" w:rsidRDefault="00E21C84">
      <w:pPr>
        <w:suppressLineNumbers/>
        <w:ind w:firstLine="709"/>
        <w:jc w:val="both"/>
      </w:pPr>
      <w:r w:rsidRPr="004A41AF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A745E" w:rsidRPr="004A41AF" w:rsidRDefault="00E21C84">
      <w:pPr>
        <w:suppressLineNumbers/>
        <w:ind w:firstLine="709"/>
        <w:jc w:val="both"/>
      </w:pPr>
      <w:r w:rsidRPr="004A41AF">
        <w:rPr>
          <w:rFonts w:eastAsia="Times New Roman"/>
          <w:lang w:eastAsia="ar-SA"/>
        </w:rPr>
        <w:t>13.2. Информационные системы, используемые для предоставления услуги:</w:t>
      </w:r>
    </w:p>
    <w:p w:rsidR="000A745E" w:rsidRPr="00B87AC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B87ACF">
        <w:rPr>
          <w:rFonts w:eastAsia="Times New Roman"/>
          <w:lang w:eastAsia="ar-SA"/>
        </w:rPr>
        <w:t>а) ФИАС;</w:t>
      </w:r>
    </w:p>
    <w:p w:rsidR="000A745E" w:rsidRPr="00B87AC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B87ACF">
        <w:rPr>
          <w:rFonts w:eastAsia="Times New Roman"/>
          <w:lang w:eastAsia="ar-SA"/>
        </w:rPr>
        <w:t>б) ГАР;</w:t>
      </w:r>
    </w:p>
    <w:p w:rsidR="000A745E" w:rsidRPr="00B87AC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B87ACF">
        <w:rPr>
          <w:rFonts w:eastAsia="Times New Roman"/>
          <w:lang w:eastAsia="ar-SA"/>
        </w:rPr>
        <w:t>в) СМЭВ;</w:t>
      </w:r>
    </w:p>
    <w:p w:rsidR="000A745E" w:rsidRPr="00B87ACF" w:rsidRDefault="00E21C84">
      <w:pPr>
        <w:suppressLineNumbers/>
        <w:ind w:firstLine="709"/>
        <w:jc w:val="both"/>
      </w:pPr>
      <w:r w:rsidRPr="00B87ACF">
        <w:rPr>
          <w:rFonts w:eastAsia="Times New Roman"/>
          <w:lang w:eastAsia="ar-SA"/>
        </w:rPr>
        <w:t>г) ЕПГУ;</w:t>
      </w:r>
    </w:p>
    <w:p w:rsidR="000A745E" w:rsidRPr="00B87ACF" w:rsidRDefault="00E21C84">
      <w:pPr>
        <w:suppressLineNumbers/>
        <w:ind w:firstLine="709"/>
        <w:jc w:val="both"/>
      </w:pPr>
      <w:r w:rsidRPr="00B87ACF">
        <w:rPr>
          <w:rFonts w:eastAsia="Times New Roman"/>
          <w:lang w:eastAsia="ar-SA"/>
        </w:rPr>
        <w:t>д) РПГУ;</w:t>
      </w:r>
    </w:p>
    <w:p w:rsidR="000A745E" w:rsidRPr="00B87AC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B87ACF">
        <w:rPr>
          <w:rFonts w:eastAsia="Times New Roman"/>
          <w:lang w:eastAsia="ar-SA"/>
        </w:rPr>
        <w:t>е) НСПД;</w:t>
      </w:r>
    </w:p>
    <w:p w:rsidR="000A745E" w:rsidRPr="00B87ACF" w:rsidRDefault="00197145">
      <w:pPr>
        <w:suppressLineNumbers/>
        <w:ind w:firstLine="709"/>
        <w:jc w:val="both"/>
      </w:pPr>
      <w:r w:rsidRPr="00B87ACF">
        <w:rPr>
          <w:rFonts w:eastAsia="Times New Roman"/>
          <w:lang w:eastAsia="ar-SA"/>
        </w:rPr>
        <w:t xml:space="preserve">ж) </w:t>
      </w:r>
      <w:r w:rsidR="00E21C84" w:rsidRPr="00B87ACF">
        <w:rPr>
          <w:rFonts w:eastAsia="Times New Roman"/>
          <w:lang w:eastAsia="ar-SA"/>
        </w:rPr>
        <w:t>ЕГРН;</w:t>
      </w:r>
    </w:p>
    <w:p w:rsidR="000A745E" w:rsidRPr="00B87AC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B87ACF">
        <w:rPr>
          <w:rFonts w:eastAsia="Times New Roman"/>
          <w:lang w:eastAsia="ar-SA"/>
        </w:rPr>
        <w:t>з) ЕГРЮЛ;</w:t>
      </w:r>
    </w:p>
    <w:p w:rsidR="00883BCF" w:rsidRPr="00B87ACF" w:rsidRDefault="00883BCF">
      <w:pPr>
        <w:suppressLineNumbers/>
        <w:ind w:firstLine="709"/>
        <w:jc w:val="both"/>
      </w:pPr>
      <w:r w:rsidRPr="00B87ACF">
        <w:rPr>
          <w:rFonts w:eastAsia="Times New Roman"/>
          <w:lang w:eastAsia="ar-SA"/>
        </w:rPr>
        <w:lastRenderedPageBreak/>
        <w:t>и) ЕГРИП;</w:t>
      </w:r>
    </w:p>
    <w:p w:rsidR="000A745E" w:rsidRPr="00B87ACF" w:rsidRDefault="00883BCF">
      <w:pPr>
        <w:suppressLineNumbers/>
        <w:ind w:firstLine="709"/>
        <w:jc w:val="both"/>
        <w:rPr>
          <w:rFonts w:eastAsia="Times New Roman"/>
          <w:lang w:eastAsia="ar-SA"/>
        </w:rPr>
      </w:pPr>
      <w:r w:rsidRPr="00B87ACF">
        <w:rPr>
          <w:rFonts w:eastAsia="Times New Roman"/>
          <w:lang w:eastAsia="ar-SA"/>
        </w:rPr>
        <w:t>к</w:t>
      </w:r>
      <w:r w:rsidR="00E21C84" w:rsidRPr="00B87ACF">
        <w:rPr>
          <w:rFonts w:eastAsia="Times New Roman"/>
          <w:lang w:eastAsia="ar-SA"/>
        </w:rPr>
        <w:t>) ГИСОГД;</w:t>
      </w:r>
    </w:p>
    <w:p w:rsidR="0021169D" w:rsidRPr="00B87ACF" w:rsidRDefault="0021169D">
      <w:pPr>
        <w:suppressLineNumbers/>
        <w:ind w:firstLine="709"/>
        <w:jc w:val="both"/>
      </w:pPr>
      <w:r w:rsidRPr="00B87ACF">
        <w:rPr>
          <w:rFonts w:eastAsia="Times New Roman"/>
          <w:lang w:eastAsia="ar-SA"/>
        </w:rPr>
        <w:t>л) ГИС ЖКХ.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rPr>
          <w:rFonts w:eastAsia="Times New Roman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rPr>
          <w:rFonts w:eastAsia="Times New Roman"/>
          <w:lang w:eastAsia="ar-SA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rPr>
          <w:rFonts w:eastAsia="Times New Roman"/>
          <w:lang w:eastAsia="ar-SA"/>
        </w:rPr>
        <w:t>13.5. Услуга предоставляется через МФЦ в соответствии с соглашением о взаимодействии.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rPr>
          <w:rFonts w:eastAsia="Times New Roman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</w:t>
      </w:r>
      <w:r w:rsidR="003B01B7">
        <w:rPr>
          <w:rFonts w:eastAsia="Times New Roman"/>
          <w:lang w:eastAsia="ar-SA"/>
        </w:rPr>
        <w:t xml:space="preserve">ФЦ обеспечивается доступ к ЕПГУ, </w:t>
      </w:r>
      <w:r w:rsidRPr="004A41AF">
        <w:rPr>
          <w:rFonts w:eastAsia="Times New Roman"/>
          <w:lang w:eastAsia="ar-SA"/>
        </w:rPr>
        <w:t>РПГУ для заявителя или его представителя посредством окон СПС.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</w:t>
      </w:r>
      <w:r w:rsidR="003B01B7">
        <w:rPr>
          <w:rFonts w:eastAsia="Times New Roman"/>
          <w:lang w:eastAsia="ar-SA"/>
        </w:rPr>
        <w:t>и по основаниям, установленным п</w:t>
      </w:r>
      <w:r w:rsidRPr="004A41AF">
        <w:rPr>
          <w:rFonts w:eastAsia="Times New Roman"/>
          <w:lang w:eastAsia="ar-SA"/>
        </w:rPr>
        <w:t>риложением №</w:t>
      </w:r>
      <w:r w:rsidR="003B01B7">
        <w:rPr>
          <w:rFonts w:eastAsia="Times New Roman"/>
          <w:lang w:eastAsia="ar-SA"/>
        </w:rPr>
        <w:t xml:space="preserve"> 4 к а</w:t>
      </w:r>
      <w:r w:rsidRPr="004A41AF">
        <w:rPr>
          <w:rFonts w:eastAsia="Times New Roman"/>
          <w:lang w:eastAsia="ar-SA"/>
        </w:rPr>
        <w:t>дминистративному регламенту.</w:t>
      </w:r>
    </w:p>
    <w:p w:rsidR="000A745E" w:rsidRPr="004A41AF" w:rsidRDefault="003B01B7">
      <w:pPr>
        <w:suppressLineNumbers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13.6. Результат предоставления у</w:t>
      </w:r>
      <w:r w:rsidR="00E21C84" w:rsidRPr="004A41AF">
        <w:rPr>
          <w:rFonts w:eastAsia="Times New Roman"/>
          <w:lang w:eastAsia="ar-SA"/>
        </w:rPr>
        <w:t>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0A745E" w:rsidRPr="004A41AF" w:rsidRDefault="000A745E">
      <w:pPr>
        <w:suppressLineNumbers/>
        <w:ind w:firstLine="709"/>
        <w:jc w:val="both"/>
      </w:pPr>
    </w:p>
    <w:p w:rsidR="003B01B7" w:rsidRDefault="00E21C84">
      <w:pPr>
        <w:jc w:val="center"/>
        <w:rPr>
          <w:rFonts w:eastAsia="Times New Roman"/>
          <w:b/>
        </w:rPr>
      </w:pPr>
      <w:r w:rsidRPr="004A41AF">
        <w:rPr>
          <w:rFonts w:eastAsia="Times New Roman"/>
          <w:b/>
        </w:rPr>
        <w:t xml:space="preserve">14. Исчерпывающий перечень документов, </w:t>
      </w:r>
    </w:p>
    <w:p w:rsidR="000A745E" w:rsidRPr="004A41AF" w:rsidRDefault="00E21C84">
      <w:pPr>
        <w:jc w:val="center"/>
      </w:pPr>
      <w:r w:rsidRPr="004A41AF">
        <w:rPr>
          <w:rFonts w:eastAsia="Times New Roman"/>
          <w:b/>
        </w:rPr>
        <w:t>необходимых для предоставления муниципальной услуги</w:t>
      </w:r>
    </w:p>
    <w:p w:rsidR="003B01B7" w:rsidRDefault="00E21C84">
      <w:pPr>
        <w:ind w:firstLine="709"/>
        <w:jc w:val="both"/>
      </w:pPr>
      <w:r w:rsidRPr="004A41AF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</w:t>
      </w:r>
      <w:r w:rsidR="003B01B7">
        <w:t xml:space="preserve">№ </w:t>
      </w:r>
      <w:r w:rsidRPr="004A41AF">
        <w:t xml:space="preserve">3 к административному регламенту. </w:t>
      </w:r>
    </w:p>
    <w:p w:rsidR="000A745E" w:rsidRPr="004A41AF" w:rsidRDefault="00E21C84">
      <w:pPr>
        <w:ind w:firstLine="709"/>
        <w:jc w:val="both"/>
      </w:pPr>
      <w:r w:rsidRPr="004A41AF">
        <w:t xml:space="preserve">Перечень представлен с разделением на документы и информацию, которые заявитель должен представить самостоятельно, и документы, которые заявитель </w:t>
      </w:r>
      <w:r w:rsidRPr="004A41AF">
        <w:lastRenderedPageBreak/>
        <w:t>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745E" w:rsidRPr="004A41AF" w:rsidRDefault="00E21C84">
      <w:pPr>
        <w:ind w:firstLine="709"/>
        <w:jc w:val="both"/>
      </w:pPr>
      <w:r w:rsidRPr="004A41AF">
        <w:t>Форма запроса о предоставл</w:t>
      </w:r>
      <w:r w:rsidR="00177F27">
        <w:t>ении у</w:t>
      </w:r>
      <w:r w:rsidRPr="004A41AF">
        <w:t>слуги утверждена приложением 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0A745E" w:rsidRPr="004A41AF" w:rsidRDefault="000A745E">
      <w:pPr>
        <w:ind w:firstLine="709"/>
        <w:jc w:val="both"/>
      </w:pPr>
    </w:p>
    <w:p w:rsidR="000A745E" w:rsidRPr="004A41AF" w:rsidRDefault="00E21C84">
      <w:pPr>
        <w:jc w:val="center"/>
        <w:rPr>
          <w:b/>
          <w:bCs/>
        </w:rPr>
      </w:pPr>
      <w:r w:rsidRPr="004A41AF">
        <w:rPr>
          <w:b/>
          <w:bCs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0A745E" w:rsidRPr="004A41AF" w:rsidRDefault="00E21C84">
      <w:pPr>
        <w:ind w:firstLine="709"/>
        <w:jc w:val="both"/>
      </w:pPr>
      <w:r w:rsidRPr="004A41AF">
        <w:rPr>
          <w:rFonts w:eastAsia="Times New Roman"/>
          <w:bCs/>
        </w:rPr>
        <w:t xml:space="preserve"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</w:t>
      </w:r>
      <w:r w:rsidR="00177F27">
        <w:rPr>
          <w:rFonts w:eastAsia="Times New Roman"/>
          <w:bCs/>
        </w:rPr>
        <w:t xml:space="preserve">№ </w:t>
      </w:r>
      <w:r w:rsidRPr="004A41AF">
        <w:rPr>
          <w:rFonts w:eastAsia="Times New Roman"/>
          <w:bCs/>
        </w:rPr>
        <w:t>4 к административному регламенту.</w:t>
      </w:r>
    </w:p>
    <w:p w:rsidR="000A745E" w:rsidRPr="004A41AF" w:rsidRDefault="00E21C84">
      <w:pPr>
        <w:ind w:firstLine="709"/>
        <w:jc w:val="both"/>
      </w:pPr>
      <w:r w:rsidRPr="004A41AF">
        <w:rPr>
          <w:rFonts w:eastAsia="Times New Roman"/>
          <w:bCs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:rsidR="000A745E" w:rsidRPr="004A41AF" w:rsidRDefault="00E21C84">
      <w:pPr>
        <w:ind w:firstLine="709"/>
        <w:jc w:val="both"/>
      </w:pPr>
      <w:r w:rsidRPr="004A41AF">
        <w:t>15.2. Основания для приостановления предоставления муниципальной услуги отсутствуют.</w:t>
      </w:r>
    </w:p>
    <w:p w:rsidR="000A745E" w:rsidRDefault="00E21C84">
      <w:pPr>
        <w:ind w:firstLine="709"/>
        <w:jc w:val="both"/>
      </w:pPr>
      <w:r w:rsidRPr="004A41AF">
        <w:t xml:space="preserve">15.3. Перечень оснований для отказа в предоставлении муниципальной услуги, с учетом категории (признаков) заявителя, установлен приложением </w:t>
      </w:r>
      <w:r w:rsidR="00177F27">
        <w:t xml:space="preserve">№ </w:t>
      </w:r>
      <w:r w:rsidRPr="004A41AF">
        <w:t>4 к административному регламенту</w:t>
      </w:r>
      <w:r w:rsidR="00177F27">
        <w:t>.</w:t>
      </w:r>
    </w:p>
    <w:p w:rsidR="00177F27" w:rsidRPr="00177F27" w:rsidRDefault="00177F27" w:rsidP="00177F27">
      <w:pPr>
        <w:ind w:firstLine="709"/>
        <w:jc w:val="both"/>
        <w:rPr>
          <w:iCs/>
          <w:lang w:bidi="ru-RU"/>
        </w:rPr>
      </w:pPr>
      <w:r w:rsidRPr="00177F27">
        <w:rPr>
          <w:iCs/>
          <w:lang w:bidi="ru-RU"/>
        </w:rPr>
        <w:t>Решение об отказе</w:t>
      </w:r>
      <w:r w:rsidRPr="00177F27">
        <w:t xml:space="preserve"> </w:t>
      </w:r>
      <w:r w:rsidRPr="00177F27">
        <w:rPr>
          <w:iCs/>
          <w:lang w:bidi="ru-RU"/>
        </w:rPr>
        <w:t xml:space="preserve">в </w:t>
      </w:r>
      <w:r>
        <w:rPr>
          <w:iCs/>
          <w:lang w:bidi="ru-RU"/>
        </w:rPr>
        <w:t xml:space="preserve">предоставлении муниципальной услуги </w:t>
      </w:r>
      <w:r w:rsidRPr="00177F27">
        <w:rPr>
          <w:iCs/>
          <w:lang w:bidi="ru-RU"/>
        </w:rPr>
        <w:t>должно содержать причину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A745E" w:rsidRPr="004A41AF" w:rsidRDefault="000A745E" w:rsidP="00177F27"/>
    <w:p w:rsidR="000A745E" w:rsidRPr="004A41AF" w:rsidRDefault="00E21C84">
      <w:pPr>
        <w:suppressLineNumbers/>
        <w:jc w:val="center"/>
      </w:pPr>
      <w:r w:rsidRPr="004A41AF">
        <w:rPr>
          <w:rFonts w:eastAsia="Times New Roman"/>
          <w:b/>
          <w:lang w:eastAsia="ar-SA"/>
        </w:rPr>
        <w:t>III. Состав, последовательность и сроки выполнения административных процедур</w:t>
      </w:r>
    </w:p>
    <w:p w:rsidR="000A745E" w:rsidRPr="004A41AF" w:rsidRDefault="000A745E">
      <w:pPr>
        <w:suppressLineNumbers/>
        <w:jc w:val="center"/>
      </w:pPr>
    </w:p>
    <w:p w:rsidR="00177F27" w:rsidRDefault="00E21C84">
      <w:pPr>
        <w:suppressLineNumbers/>
        <w:jc w:val="center"/>
        <w:rPr>
          <w:b/>
          <w:bCs/>
        </w:rPr>
      </w:pPr>
      <w:r w:rsidRPr="004A41AF">
        <w:rPr>
          <w:b/>
          <w:bCs/>
        </w:rPr>
        <w:t xml:space="preserve">16. Перечень осуществляемых при предоставлении </w:t>
      </w:r>
    </w:p>
    <w:p w:rsidR="000A745E" w:rsidRPr="004A41AF" w:rsidRDefault="00E21C84">
      <w:pPr>
        <w:suppressLineNumbers/>
        <w:jc w:val="center"/>
        <w:rPr>
          <w:b/>
          <w:bCs/>
        </w:rPr>
      </w:pPr>
      <w:r w:rsidRPr="004A41AF">
        <w:rPr>
          <w:b/>
          <w:bCs/>
        </w:rPr>
        <w:t>муниципальной услуги административных процедур</w:t>
      </w:r>
    </w:p>
    <w:p w:rsidR="000A745E" w:rsidRPr="004A41AF" w:rsidRDefault="00E21C84">
      <w:pPr>
        <w:ind w:firstLine="709"/>
        <w:jc w:val="both"/>
      </w:pPr>
      <w:r w:rsidRPr="004A41AF">
        <w:t>1) Прием запроса и документов и (или) информации, необходимых для предоставления услуги.</w:t>
      </w:r>
    </w:p>
    <w:p w:rsidR="000A745E" w:rsidRPr="004A41AF" w:rsidRDefault="00E21C84">
      <w:pPr>
        <w:ind w:firstLine="709"/>
        <w:jc w:val="both"/>
      </w:pPr>
      <w:r w:rsidRPr="004A41AF">
        <w:t>2) Межведомственное информационное взаимодействие.</w:t>
      </w:r>
    </w:p>
    <w:p w:rsidR="000A745E" w:rsidRPr="004A41AF" w:rsidRDefault="00E21C84">
      <w:pPr>
        <w:ind w:firstLine="709"/>
        <w:jc w:val="both"/>
      </w:pPr>
      <w:r w:rsidRPr="004A41AF">
        <w:t>3) Принятие решение о предоставлении (об отказе в предоставлении) услуги.</w:t>
      </w:r>
    </w:p>
    <w:p w:rsidR="000A745E" w:rsidRPr="004A41AF" w:rsidRDefault="00E21C84">
      <w:pPr>
        <w:ind w:firstLine="709"/>
        <w:jc w:val="both"/>
      </w:pPr>
      <w:r w:rsidRPr="004A41AF">
        <w:t>4) Предоставление результата услуги.</w:t>
      </w:r>
    </w:p>
    <w:p w:rsidR="000A745E" w:rsidRPr="004A41AF" w:rsidRDefault="00E21C84">
      <w:pPr>
        <w:ind w:firstLine="709"/>
        <w:jc w:val="both"/>
      </w:pPr>
      <w:r w:rsidRPr="004A41AF">
        <w:t>Административная процедура приостановления предоставл</w:t>
      </w:r>
      <w:r w:rsidR="00177F27">
        <w:t>ения услуги не приводится, так как</w:t>
      </w:r>
      <w:r w:rsidRPr="004A41AF">
        <w:t xml:space="preserve"> приостановление не предусмотрено действующим законодательством.</w:t>
      </w:r>
    </w:p>
    <w:p w:rsidR="000A745E" w:rsidRPr="004A41AF" w:rsidRDefault="000A745E">
      <w:pPr>
        <w:ind w:firstLine="709"/>
        <w:jc w:val="both"/>
      </w:pPr>
    </w:p>
    <w:p w:rsidR="000A745E" w:rsidRPr="004A41AF" w:rsidRDefault="00E21C84">
      <w:pPr>
        <w:jc w:val="center"/>
        <w:rPr>
          <w:b/>
          <w:bCs/>
        </w:rPr>
      </w:pPr>
      <w:r w:rsidRPr="004A41AF">
        <w:rPr>
          <w:b/>
          <w:bCs/>
        </w:rPr>
        <w:t>17. Предоставление услуги в упреждающем (</w:t>
      </w:r>
      <w:proofErr w:type="spellStart"/>
      <w:r w:rsidRPr="004A41AF">
        <w:rPr>
          <w:b/>
          <w:bCs/>
        </w:rPr>
        <w:t>проактивном</w:t>
      </w:r>
      <w:proofErr w:type="spellEnd"/>
      <w:r w:rsidRPr="004A41AF">
        <w:rPr>
          <w:b/>
          <w:bCs/>
        </w:rPr>
        <w:t>) режиме</w:t>
      </w:r>
    </w:p>
    <w:p w:rsidR="000A745E" w:rsidRPr="004A41AF" w:rsidRDefault="00E21C84">
      <w:pPr>
        <w:ind w:firstLine="720"/>
        <w:jc w:val="both"/>
      </w:pPr>
      <w:r w:rsidRPr="004A41AF">
        <w:lastRenderedPageBreak/>
        <w:t>17.1. В упреждающем (</w:t>
      </w:r>
      <w:proofErr w:type="spellStart"/>
      <w:r w:rsidRPr="004A41AF">
        <w:t>проактивном</w:t>
      </w:r>
      <w:proofErr w:type="spellEnd"/>
      <w:r w:rsidRPr="004A41AF">
        <w:t xml:space="preserve">) режиме оказываются </w:t>
      </w:r>
      <w:proofErr w:type="spellStart"/>
      <w:r w:rsidRPr="004A41AF">
        <w:t>подуслуги</w:t>
      </w:r>
      <w:proofErr w:type="spellEnd"/>
      <w:r w:rsidRPr="004A41AF">
        <w:t>: «Аннулирование адреса», «Присвоение адреса объекту адресации», «Изменение адреса объекта адресации».</w:t>
      </w:r>
    </w:p>
    <w:p w:rsidR="000A745E" w:rsidRPr="004A41AF" w:rsidRDefault="00E21C84">
      <w:pPr>
        <w:ind w:firstLine="720"/>
        <w:jc w:val="both"/>
      </w:pPr>
      <w:r w:rsidRPr="004A41AF">
        <w:t>17.1.1. При наличии технической возможности, после завершения процесса оптимизации составляющих абсолютное большинство государственных и муниципальных услуг, предоставляемых в режиме 24 часа в сутки 7 дней в неделю без необходимости личного присутствия 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 адресации адресов, в том чис</w:t>
      </w:r>
      <w:r w:rsidR="00177F27">
        <w:t>ле по собственной инициативе, то есть</w:t>
      </w:r>
      <w:r w:rsidRPr="004A41AF">
        <w:t xml:space="preserve"> в </w:t>
      </w:r>
      <w:proofErr w:type="spellStart"/>
      <w:r w:rsidRPr="004A41AF">
        <w:t>проактивном</w:t>
      </w:r>
      <w:proofErr w:type="spellEnd"/>
      <w:r w:rsidRPr="004A41AF">
        <w:t xml:space="preserve"> режиме вместе с тем, заявительный порядок предоставления услуги по данным основаниям не исключается.</w:t>
      </w:r>
    </w:p>
    <w:p w:rsidR="000A745E" w:rsidRPr="004A41AF" w:rsidRDefault="00E21C84">
      <w:pPr>
        <w:ind w:firstLine="720"/>
        <w:jc w:val="both"/>
      </w:pPr>
      <w:r w:rsidRPr="004A41AF">
        <w:t>17.1.2. Аннулирование адреса осуществляется в случаях:</w:t>
      </w:r>
    </w:p>
    <w:p w:rsidR="000A745E" w:rsidRPr="004A41AF" w:rsidRDefault="00E21C84">
      <w:pPr>
        <w:ind w:firstLine="720"/>
        <w:jc w:val="both"/>
      </w:pPr>
      <w:r w:rsidRPr="004A41AF"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0A745E" w:rsidRPr="004A41AF" w:rsidRDefault="00E21C84">
      <w:pPr>
        <w:ind w:firstLine="720"/>
        <w:jc w:val="both"/>
      </w:pPr>
      <w:r w:rsidRPr="004A41AF">
        <w:t>б) исключения из Единого государственного реестра недвижимости указанных в части 7 статьи 72 Федерального закона</w:t>
      </w:r>
      <w:r w:rsidR="00177F27" w:rsidRPr="00177F27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177F27" w:rsidRPr="00177F27">
        <w:t>от 13</w:t>
      </w:r>
      <w:r w:rsidR="00177F27">
        <w:t>.07.2015</w:t>
      </w:r>
      <w:r w:rsidR="00177F27" w:rsidRPr="00177F27">
        <w:t xml:space="preserve"> </w:t>
      </w:r>
      <w:r w:rsidR="00177F27">
        <w:t>№ 218-ФЗ</w:t>
      </w:r>
      <w:r w:rsidRPr="004A41AF">
        <w:t xml:space="preserve"> "О государственной регистрации недвижимости" сведений об объекте недвижимости, являющемся объектом адресации;</w:t>
      </w:r>
    </w:p>
    <w:p w:rsidR="000A745E" w:rsidRPr="004A41AF" w:rsidRDefault="00E21C84">
      <w:pPr>
        <w:ind w:firstLine="720"/>
        <w:jc w:val="both"/>
      </w:pPr>
      <w:r w:rsidRPr="004A41AF">
        <w:t>в) присвоения объекту адресации нового адреса;</w:t>
      </w:r>
    </w:p>
    <w:p w:rsidR="000A745E" w:rsidRPr="004A41AF" w:rsidRDefault="00E21C84">
      <w:pPr>
        <w:ind w:firstLine="720"/>
        <w:jc w:val="both"/>
      </w:pPr>
      <w:r w:rsidRPr="004A41AF"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</w:t>
      </w:r>
      <w:r w:rsidR="00177F27" w:rsidRPr="00177F27">
        <w:t xml:space="preserve"> от 13.07.2015 № 218-ФЗ</w:t>
      </w:r>
      <w:r w:rsidRPr="004A41AF">
        <w:t xml:space="preserve">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</w:t>
      </w:r>
      <w:r w:rsidR="00177F27">
        <w:t xml:space="preserve"> ГАР</w:t>
      </w:r>
      <w:r w:rsidRPr="004A41AF">
        <w:t>;</w:t>
      </w:r>
    </w:p>
    <w:p w:rsidR="000A745E" w:rsidRPr="004A41AF" w:rsidRDefault="00E21C84">
      <w:pPr>
        <w:ind w:firstLine="720"/>
        <w:jc w:val="both"/>
      </w:pPr>
      <w:r w:rsidRPr="004A41AF"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:rsidR="000A745E" w:rsidRPr="004A41AF" w:rsidRDefault="00E21C84">
      <w:pPr>
        <w:ind w:firstLine="720"/>
        <w:jc w:val="both"/>
      </w:pPr>
      <w:r w:rsidRPr="004A41AF">
        <w:t xml:space="preserve"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в </w:t>
      </w:r>
      <w:proofErr w:type="spellStart"/>
      <w:r w:rsidRPr="004A41AF">
        <w:t>беззаявительном</w:t>
      </w:r>
      <w:proofErr w:type="spellEnd"/>
      <w:r w:rsidRPr="004A41AF">
        <w:t xml:space="preserve"> порядке.</w:t>
      </w:r>
    </w:p>
    <w:p w:rsidR="000A745E" w:rsidRPr="004A41AF" w:rsidRDefault="00E21C84">
      <w:pPr>
        <w:ind w:firstLine="720"/>
        <w:jc w:val="both"/>
      </w:pPr>
      <w:r w:rsidRPr="004A41AF">
        <w:t>17.1.3. Присвоение адреса объекту адресации:</w:t>
      </w:r>
    </w:p>
    <w:p w:rsidR="000A745E" w:rsidRPr="004A41AF" w:rsidRDefault="00E21C84">
      <w:pPr>
        <w:ind w:firstLine="720"/>
        <w:jc w:val="both"/>
      </w:pPr>
      <w:r w:rsidRPr="004A41AF">
        <w:t>а) в отношении земельных участков в случаях:</w:t>
      </w:r>
    </w:p>
    <w:p w:rsidR="000A745E" w:rsidRPr="004A41AF" w:rsidRDefault="00E21C84">
      <w:pPr>
        <w:ind w:firstLine="720"/>
        <w:jc w:val="both"/>
      </w:pPr>
      <w:r w:rsidRPr="004A41AF"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0A745E" w:rsidRPr="004A41AF" w:rsidRDefault="00E21C84">
      <w:pPr>
        <w:ind w:firstLine="720"/>
        <w:jc w:val="both"/>
      </w:pPr>
      <w:r w:rsidRPr="004A41AF">
        <w:t>выполнения в отношении земельного участка в соответствии с требованиями, установленными Федеральным законом</w:t>
      </w:r>
      <w:r w:rsidR="004409F5" w:rsidRPr="004409F5">
        <w:rPr>
          <w:rFonts w:eastAsia="Times New Roman"/>
        </w:rPr>
        <w:t xml:space="preserve"> </w:t>
      </w:r>
      <w:r w:rsidR="004409F5" w:rsidRPr="004409F5">
        <w:t>от 24.07.2007 № 221-ФЗ</w:t>
      </w:r>
      <w:r w:rsidRPr="004A41AF">
        <w:t xml:space="preserve"> «О кадастровой </w:t>
      </w:r>
      <w:r w:rsidRPr="004A41AF">
        <w:lastRenderedPageBreak/>
        <w:t>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0A745E" w:rsidRPr="004A41AF" w:rsidRDefault="00E21C84">
      <w:pPr>
        <w:ind w:firstLine="720"/>
        <w:jc w:val="both"/>
      </w:pPr>
      <w:r w:rsidRPr="004A41AF">
        <w:t>б) в отношении зданий (строений), сооружений, в том числе строительство которых не завершено, в случаях:</w:t>
      </w:r>
    </w:p>
    <w:p w:rsidR="000A745E" w:rsidRPr="004A41AF" w:rsidRDefault="00E21C84">
      <w:pPr>
        <w:ind w:firstLine="720"/>
        <w:jc w:val="both"/>
      </w:pPr>
      <w:r w:rsidRPr="004A41AF"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0A745E" w:rsidRPr="004A41AF" w:rsidRDefault="00E21C84">
      <w:pPr>
        <w:ind w:firstLine="720"/>
        <w:jc w:val="both"/>
      </w:pPr>
      <w:r w:rsidRPr="004A41AF">
        <w:t>выполнения в отношении объекта недвижимости в соответствии с требованиями, установленными Федеральным законом</w:t>
      </w:r>
      <w:r w:rsidR="004409F5" w:rsidRPr="004409F5">
        <w:rPr>
          <w:rFonts w:eastAsia="Times New Roman"/>
        </w:rPr>
        <w:t xml:space="preserve"> </w:t>
      </w:r>
      <w:r w:rsidR="004409F5" w:rsidRPr="004409F5">
        <w:t>от 24.07.2007 № 221-ФЗ</w:t>
      </w:r>
      <w:r w:rsidRPr="004A41AF">
        <w:t xml:space="preserve">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0A745E" w:rsidRPr="004A41AF" w:rsidRDefault="00E21C84">
      <w:pPr>
        <w:ind w:firstLine="720"/>
        <w:jc w:val="both"/>
      </w:pPr>
      <w:r w:rsidRPr="004A41AF">
        <w:t>в) в отношении помещений в случаях:</w:t>
      </w:r>
    </w:p>
    <w:p w:rsidR="000A745E" w:rsidRPr="004A41AF" w:rsidRDefault="00E21C84">
      <w:pPr>
        <w:ind w:firstLine="720"/>
        <w:jc w:val="both"/>
      </w:pPr>
      <w:r w:rsidRPr="004A41AF"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0A745E" w:rsidRPr="004A41AF" w:rsidRDefault="00E21C84">
      <w:pPr>
        <w:ind w:firstLine="720"/>
        <w:jc w:val="both"/>
      </w:pPr>
      <w:r w:rsidRPr="004A41AF"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4A41AF">
        <w:t>машино-места</w:t>
      </w:r>
      <w:proofErr w:type="spellEnd"/>
      <w:r w:rsidRPr="004A41AF">
        <w:t xml:space="preserve"> (</w:t>
      </w:r>
      <w:proofErr w:type="spellStart"/>
      <w:r w:rsidRPr="004A41AF">
        <w:t>машино-мест</w:t>
      </w:r>
      <w:proofErr w:type="spellEnd"/>
      <w:r w:rsidRPr="004A41AF">
        <w:t>), документов, содержащих необходимые для осуществления государственного кадастрового учета сведения о таком помещении;</w:t>
      </w:r>
    </w:p>
    <w:p w:rsidR="000A745E" w:rsidRPr="004A41AF" w:rsidRDefault="00E21C84">
      <w:pPr>
        <w:ind w:firstLine="720"/>
        <w:jc w:val="both"/>
      </w:pPr>
      <w:r w:rsidRPr="004A41AF">
        <w:t xml:space="preserve">г) в отношении </w:t>
      </w:r>
      <w:proofErr w:type="spellStart"/>
      <w:r w:rsidRPr="004A41AF">
        <w:t>машино-мест</w:t>
      </w:r>
      <w:proofErr w:type="spellEnd"/>
      <w:r w:rsidRPr="004A41AF">
        <w:t xml:space="preserve"> в случае подготовки и оформления в отношении </w:t>
      </w:r>
      <w:proofErr w:type="spellStart"/>
      <w:r w:rsidRPr="004A41AF">
        <w:t>машино-места</w:t>
      </w:r>
      <w:proofErr w:type="spellEnd"/>
      <w:r w:rsidRPr="004A41AF">
        <w:t xml:space="preserve">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4A41AF">
        <w:t>машино-места</w:t>
      </w:r>
      <w:proofErr w:type="spellEnd"/>
      <w:r w:rsidRPr="004A41AF">
        <w:t xml:space="preserve"> (</w:t>
      </w:r>
      <w:proofErr w:type="spellStart"/>
      <w:r w:rsidRPr="004A41AF">
        <w:t>машино-мест</w:t>
      </w:r>
      <w:proofErr w:type="spellEnd"/>
      <w:r w:rsidRPr="004A41AF">
        <w:t xml:space="preserve">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4A41AF">
        <w:t>машино-месте</w:t>
      </w:r>
      <w:proofErr w:type="spellEnd"/>
      <w:r w:rsidRPr="004A41AF">
        <w:t>;</w:t>
      </w:r>
    </w:p>
    <w:p w:rsidR="000A745E" w:rsidRPr="004A41AF" w:rsidRDefault="00E21C84">
      <w:pPr>
        <w:ind w:firstLine="720"/>
        <w:jc w:val="both"/>
      </w:pPr>
      <w:r w:rsidRPr="004A41AF">
        <w:t>д) в отношении объектов адресации, государственный кадастровый учет которых осуществлен в соответствии с Федеральным законом</w:t>
      </w:r>
      <w:r w:rsidR="004409F5" w:rsidRPr="004409F5">
        <w:t xml:space="preserve"> от 13.07.2015 № 218-ФЗ</w:t>
      </w:r>
      <w:r w:rsidRPr="004A41AF">
        <w:t xml:space="preserve">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4A41AF">
        <w:t>машино-место</w:t>
      </w:r>
      <w:proofErr w:type="spellEnd"/>
      <w:r w:rsidRPr="004A41AF">
        <w:t>.</w:t>
      </w:r>
    </w:p>
    <w:p w:rsidR="000A745E" w:rsidRPr="004A41AF" w:rsidRDefault="00E21C84">
      <w:pPr>
        <w:ind w:firstLine="720"/>
        <w:jc w:val="both"/>
      </w:pPr>
      <w:r w:rsidRPr="004A41AF">
        <w:lastRenderedPageBreak/>
        <w:t>е) утверждение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0A745E" w:rsidRPr="004A41AF" w:rsidRDefault="00E21C84">
      <w:pPr>
        <w:ind w:firstLine="720"/>
        <w:jc w:val="both"/>
      </w:pPr>
      <w:r w:rsidRPr="004A41AF">
        <w:t>ж) заключение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0A745E" w:rsidRPr="004A41AF" w:rsidRDefault="00E21C84">
      <w:pPr>
        <w:ind w:firstLine="720"/>
        <w:jc w:val="both"/>
      </w:pPr>
      <w:r w:rsidRPr="004A41AF">
        <w:t>з) заключение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:rsidR="000A745E" w:rsidRPr="004A41AF" w:rsidRDefault="00E21C84">
      <w:pPr>
        <w:ind w:firstLine="720"/>
        <w:jc w:val="both"/>
      </w:pPr>
      <w:r w:rsidRPr="004A41AF">
        <w:t>и) утверждение проекта планировки территории;</w:t>
      </w:r>
    </w:p>
    <w:p w:rsidR="000A745E" w:rsidRPr="004A41AF" w:rsidRDefault="00E21C84">
      <w:pPr>
        <w:ind w:firstLine="720"/>
        <w:jc w:val="both"/>
      </w:pPr>
      <w:r w:rsidRPr="004A41AF">
        <w:t>к) принятие решения о строительстве объекта адресации;</w:t>
      </w:r>
    </w:p>
    <w:p w:rsidR="000A745E" w:rsidRPr="004A41AF" w:rsidRDefault="00E21C84">
      <w:pPr>
        <w:ind w:firstLine="720"/>
        <w:jc w:val="both"/>
      </w:pPr>
      <w:r w:rsidRPr="004A41AF">
        <w:t>л) выполнение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уточняется;</w:t>
      </w:r>
    </w:p>
    <w:p w:rsidR="000A745E" w:rsidRPr="004A41AF" w:rsidRDefault="00E21C84">
      <w:pPr>
        <w:ind w:firstLine="720"/>
        <w:jc w:val="both"/>
      </w:pPr>
      <w:r w:rsidRPr="004A41AF"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:rsidR="000A745E" w:rsidRPr="004A41AF" w:rsidRDefault="00E21C84">
      <w:pPr>
        <w:ind w:firstLine="720"/>
        <w:jc w:val="both"/>
      </w:pPr>
      <w:r w:rsidRPr="004A41AF">
        <w:t xml:space="preserve">17.1.4. Изменение адреса объекта адресации осуществляется в случаях, перечисленных в подпунктах </w:t>
      </w:r>
      <w:r w:rsidR="004409F5">
        <w:t>17.1.2. — 17.1.3. пункта 17.1. а</w:t>
      </w:r>
      <w:r w:rsidRPr="004A41AF">
        <w:t>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Pr="004A41AF" w:rsidRDefault="00E21C84">
      <w:pPr>
        <w:ind w:firstLine="720"/>
        <w:jc w:val="both"/>
      </w:pPr>
      <w:r w:rsidRPr="004A41AF">
        <w:t>17.2. Состав, последовательность и сроки выполнения административных процедур, осуществляемых Уполномоченным органом, после посту</w:t>
      </w:r>
      <w:r w:rsidR="004409F5">
        <w:t>пления сведений, указанных в пункте 17.1 а</w:t>
      </w:r>
      <w:r w:rsidRPr="004A41AF">
        <w:t>дминистративного регламента:</w:t>
      </w:r>
    </w:p>
    <w:p w:rsidR="000A745E" w:rsidRPr="004A41AF" w:rsidRDefault="00E21C84">
      <w:pPr>
        <w:ind w:firstLine="720"/>
        <w:jc w:val="both"/>
      </w:pPr>
      <w:r w:rsidRPr="004A41AF">
        <w:t>17.2.1. Подготовка проекта решения Уполномоченного органа:</w:t>
      </w:r>
    </w:p>
    <w:p w:rsidR="000A745E" w:rsidRPr="004A41AF" w:rsidRDefault="00E21C84">
      <w:pPr>
        <w:ind w:firstLine="720"/>
        <w:jc w:val="both"/>
      </w:pPr>
      <w:r w:rsidRPr="004A41AF">
        <w:t>При получении</w:t>
      </w:r>
      <w:r w:rsidR="004409F5">
        <w:t xml:space="preserve"> Уполномоченным органом </w:t>
      </w:r>
      <w:r w:rsidRPr="004A41AF">
        <w:t>сведений об осуществлении юридических фа</w:t>
      </w:r>
      <w:r w:rsidR="004409F5">
        <w:t>ктов, указанных в пункте 17.1 а</w:t>
      </w:r>
      <w:r w:rsidRPr="004A41AF">
        <w:t>дминистративного регламента:</w:t>
      </w:r>
    </w:p>
    <w:p w:rsidR="000A745E" w:rsidRPr="004A41AF" w:rsidRDefault="00E21C84">
      <w:pPr>
        <w:ind w:firstLine="720"/>
        <w:jc w:val="both"/>
      </w:pPr>
      <w:r w:rsidRPr="004A41AF">
        <w:t xml:space="preserve">а) в отношении </w:t>
      </w:r>
      <w:proofErr w:type="spellStart"/>
      <w:r w:rsidRPr="004A41AF">
        <w:t>подуслуги</w:t>
      </w:r>
      <w:proofErr w:type="spellEnd"/>
      <w:r w:rsidRPr="004A41AF">
        <w:t xml:space="preserve"> «Аннулирование адреса» — подготовка проекта решения об аннулировании адреса объекту адресации выполняется по итогам завершения анализа и оценки информации, указанной в </w:t>
      </w:r>
      <w:r w:rsidR="004409F5">
        <w:t>подпункте 17.1.2. пункта 17.1 а</w:t>
      </w:r>
      <w:r w:rsidRPr="004A41AF">
        <w:t>дминистративного регламента в срок 5 рабочих дней для каждого (отдельного) объекта адресации;</w:t>
      </w:r>
    </w:p>
    <w:p w:rsidR="000A745E" w:rsidRPr="004A41AF" w:rsidRDefault="00E21C84">
      <w:pPr>
        <w:ind w:firstLine="720"/>
        <w:jc w:val="both"/>
      </w:pPr>
      <w:r w:rsidRPr="004A41AF">
        <w:t xml:space="preserve">б) в отношении </w:t>
      </w:r>
      <w:proofErr w:type="spellStart"/>
      <w:r w:rsidRPr="004A41AF">
        <w:t>подуслуги</w:t>
      </w:r>
      <w:proofErr w:type="spellEnd"/>
      <w:r w:rsidRPr="004A41AF">
        <w:t xml:space="preserve"> «Присвоение адреса объекту адресации»:</w:t>
      </w:r>
    </w:p>
    <w:p w:rsidR="000A745E" w:rsidRPr="004A41AF" w:rsidRDefault="00E21C84">
      <w:pPr>
        <w:ind w:firstLine="720"/>
        <w:jc w:val="both"/>
      </w:pPr>
      <w:r w:rsidRPr="004A41AF">
        <w:t>по основаниям, указанным в</w:t>
      </w:r>
      <w:r w:rsidR="004409F5">
        <w:t xml:space="preserve"> подпунктах «а» - «д» подпункта 17.1.3 пункта 17.1 административного регламента</w:t>
      </w:r>
      <w:r w:rsidRPr="004A41AF">
        <w:t xml:space="preserve"> </w:t>
      </w:r>
      <w:r w:rsidR="004409F5">
        <w:t xml:space="preserve">– подготовка проекта </w:t>
      </w:r>
      <w:r w:rsidRPr="004A41AF">
        <w:t>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Pr="004A41AF" w:rsidRDefault="00E21C84">
      <w:pPr>
        <w:ind w:firstLine="720"/>
        <w:jc w:val="both"/>
      </w:pPr>
      <w:r w:rsidRPr="004A41AF">
        <w:t xml:space="preserve">по основаниям, указанным в </w:t>
      </w:r>
      <w:r w:rsidR="004409F5">
        <w:t>подпунктах «е»</w:t>
      </w:r>
      <w:r w:rsidRPr="004A41AF">
        <w:t xml:space="preserve"> - </w:t>
      </w:r>
      <w:r w:rsidR="004409F5">
        <w:t>«л»</w:t>
      </w:r>
      <w:r w:rsidRPr="004A41AF">
        <w:t xml:space="preserve"> подпункта 17.1.3</w:t>
      </w:r>
      <w:r w:rsidR="004409F5" w:rsidRPr="004409F5">
        <w:t xml:space="preserve"> пункта 17.1 административного регламента</w:t>
      </w:r>
      <w:r w:rsidR="004409F5">
        <w:t xml:space="preserve"> – </w:t>
      </w:r>
      <w:r w:rsidRPr="004A41AF">
        <w:t>подготовка проекта решения о присвоении объекту адресации адреса выполняется одновременно с происходящими перечисленными юридическими фактами;</w:t>
      </w:r>
    </w:p>
    <w:p w:rsidR="004409F5" w:rsidRDefault="00E21C84" w:rsidP="004409F5">
      <w:pPr>
        <w:ind w:firstLine="720"/>
        <w:jc w:val="both"/>
      </w:pPr>
      <w:r w:rsidRPr="004A41AF">
        <w:t xml:space="preserve">по основанию, указанному в </w:t>
      </w:r>
      <w:r w:rsidR="004409F5">
        <w:t>подпункте «м»</w:t>
      </w:r>
      <w:r w:rsidRPr="004A41AF">
        <w:t xml:space="preserve"> подпункта 17.1.3</w:t>
      </w:r>
      <w:r w:rsidR="004409F5" w:rsidRPr="004409F5">
        <w:t xml:space="preserve"> пункта 17.1 административного регламента</w:t>
      </w:r>
      <w:r w:rsidRPr="004A41AF">
        <w:t>:</w:t>
      </w:r>
    </w:p>
    <w:p w:rsidR="00B519BD" w:rsidRDefault="004409F5" w:rsidP="00B519BD">
      <w:pPr>
        <w:ind w:firstLine="720"/>
        <w:jc w:val="both"/>
      </w:pPr>
      <w:r>
        <w:lastRenderedPageBreak/>
        <w:t xml:space="preserve">- </w:t>
      </w:r>
      <w:r w:rsidR="00E21C84" w:rsidRPr="004A41AF">
        <w:t>в случае получения уведомления о необходимости внести</w:t>
      </w:r>
      <w:r w:rsidR="00B519BD">
        <w:t xml:space="preserve"> в ГАР отсутствующие сведения – </w:t>
      </w:r>
      <w:r w:rsidR="00E21C84" w:rsidRPr="004A41AF">
        <w:t>подготовка проекта решения о присвоении объекту адресации адреса или мотивированного уведомления об отсутствии необходимости размещения в ГАР сведений об адресе выполняется в срок не позднее чем 10 дней со дня получения уведомления (в порядке и сроки, установленные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Федерации»);</w:t>
      </w:r>
    </w:p>
    <w:p w:rsidR="000A745E" w:rsidRPr="004A41AF" w:rsidRDefault="00B519BD" w:rsidP="00B519BD">
      <w:pPr>
        <w:ind w:firstLine="720"/>
        <w:jc w:val="both"/>
      </w:pPr>
      <w:r>
        <w:t xml:space="preserve">- в иных случаях – </w:t>
      </w:r>
      <w:r w:rsidR="00E21C84" w:rsidRPr="004A41AF">
        <w:t>подготовка проекта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Pr="004A41AF" w:rsidRDefault="00E21C84">
      <w:pPr>
        <w:ind w:firstLine="720"/>
        <w:jc w:val="both"/>
      </w:pPr>
      <w:r w:rsidRPr="004A41AF">
        <w:t xml:space="preserve">в) в отношении </w:t>
      </w:r>
      <w:proofErr w:type="spellStart"/>
      <w:r w:rsidRPr="004A41AF">
        <w:t>подуслуги</w:t>
      </w:r>
      <w:proofErr w:type="spellEnd"/>
      <w:r w:rsidRPr="004A41AF">
        <w:t xml:space="preserve">  «Изменение </w:t>
      </w:r>
      <w:r w:rsidR="00B519BD">
        <w:t xml:space="preserve">адреса объекта адресации» - </w:t>
      </w:r>
      <w:r w:rsidRPr="004A41AF">
        <w:t xml:space="preserve">подготовка проекта решения об аннулировании и присвоении объекту адресации адреса выполняется с учетом положений </w:t>
      </w:r>
      <w:r w:rsidR="00B519BD">
        <w:t>подпунктов «а»</w:t>
      </w:r>
      <w:r w:rsidRPr="004A41AF">
        <w:t xml:space="preserve"> и </w:t>
      </w:r>
      <w:r w:rsidR="00B519BD">
        <w:t xml:space="preserve">«б» подпункта 17.2.1. пункта 17.2 административного регламента </w:t>
      </w:r>
      <w:r w:rsidRPr="004A41AF">
        <w:t>по итогам завершения анализа и оценки информации, указанной в подпун</w:t>
      </w:r>
      <w:r w:rsidR="00B519BD">
        <w:t>ктах 17.1.2 — 17.1.3 пункта 17.1 а</w:t>
      </w:r>
      <w:r w:rsidRPr="004A41AF">
        <w:t>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Pr="004A41AF" w:rsidRDefault="00E21C84">
      <w:pPr>
        <w:ind w:firstLine="720"/>
        <w:jc w:val="both"/>
      </w:pPr>
      <w:r w:rsidRPr="004A41AF">
        <w:t>17.2.2. Подписание руководителем Уполномоченного органа (или уполномоченным им лицом) подготовленного проекта решения.</w:t>
      </w:r>
    </w:p>
    <w:p w:rsidR="000A745E" w:rsidRPr="004A41AF" w:rsidRDefault="00B519BD">
      <w:pPr>
        <w:ind w:firstLine="720"/>
        <w:jc w:val="both"/>
      </w:pPr>
      <w:r>
        <w:t xml:space="preserve">Сотрудник Уполномоченного органа, </w:t>
      </w:r>
      <w:r w:rsidR="00E21C84" w:rsidRPr="004A41AF">
        <w:t>о</w:t>
      </w:r>
      <w:r>
        <w:t>тветственный за предоставление у</w:t>
      </w:r>
      <w:r w:rsidR="00E21C84" w:rsidRPr="004A41AF">
        <w:t>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:rsidR="00B519BD" w:rsidRDefault="00E21C84">
      <w:pPr>
        <w:ind w:firstLine="720"/>
        <w:jc w:val="both"/>
      </w:pPr>
      <w:r w:rsidRPr="004A41AF">
        <w:t>Руководитель Уполномоченного органа (или уполномоченного им лица) подписывает направленный проект решения и возвращает его</w:t>
      </w:r>
      <w:r w:rsidR="00B519BD" w:rsidRPr="00B519BD">
        <w:t xml:space="preserve"> </w:t>
      </w:r>
      <w:r w:rsidR="00B519BD">
        <w:t>с</w:t>
      </w:r>
      <w:r w:rsidR="00B519BD" w:rsidRPr="00B519BD">
        <w:t>отрудник</w:t>
      </w:r>
      <w:r w:rsidR="00B519BD">
        <w:t>у</w:t>
      </w:r>
      <w:r w:rsidR="00B519BD" w:rsidRPr="00B519BD">
        <w:t xml:space="preserve"> Уполномоченного органа, о</w:t>
      </w:r>
      <w:r w:rsidR="00B519BD">
        <w:t>тветственному</w:t>
      </w:r>
      <w:r w:rsidR="00B519BD" w:rsidRPr="00B519BD">
        <w:t xml:space="preserve"> за предоставление услуги</w:t>
      </w:r>
      <w:r w:rsidR="00B519BD">
        <w:t xml:space="preserve">. </w:t>
      </w:r>
    </w:p>
    <w:p w:rsidR="000A745E" w:rsidRPr="004A41AF" w:rsidRDefault="00D42ACD">
      <w:pPr>
        <w:ind w:firstLine="720"/>
        <w:jc w:val="both"/>
      </w:pPr>
      <w:r w:rsidRPr="00D42ACD">
        <w:t xml:space="preserve">Сотрудник Уполномоченного органа, ответственный за предоставление услуги, </w:t>
      </w:r>
      <w:r w:rsidR="00E21C84" w:rsidRPr="004A41AF">
        <w:t>осуществляет необходимые действия для регистрации подписанного проекта решения, готовит нужное количество экземпляров (не менее двух) для выдачи и хранения.</w:t>
      </w:r>
    </w:p>
    <w:p w:rsidR="000A745E" w:rsidRPr="004A41AF" w:rsidRDefault="00E21C84">
      <w:pPr>
        <w:ind w:firstLine="720"/>
        <w:jc w:val="both"/>
      </w:pPr>
      <w:r w:rsidRPr="004A41AF">
        <w:t>Зарегистрированные, заверенные печатью экземпляры решения Уполномоченного органа возвращаются</w:t>
      </w:r>
      <w:r w:rsidR="00D42ACD" w:rsidRPr="00D42ACD">
        <w:t xml:space="preserve"> </w:t>
      </w:r>
      <w:r w:rsidR="00D42ACD">
        <w:t>с</w:t>
      </w:r>
      <w:r w:rsidR="00D42ACD" w:rsidRPr="00D42ACD">
        <w:t>отрудник</w:t>
      </w:r>
      <w:r w:rsidR="00D42ACD">
        <w:t>у</w:t>
      </w:r>
      <w:r w:rsidR="00D42ACD" w:rsidRPr="00D42ACD">
        <w:t xml:space="preserve"> Уполномоченного органа, о</w:t>
      </w:r>
      <w:r w:rsidR="00D42ACD">
        <w:t xml:space="preserve">тветственному </w:t>
      </w:r>
      <w:r w:rsidR="00D42ACD" w:rsidRPr="00D42ACD">
        <w:t>за предоставление у</w:t>
      </w:r>
      <w:r w:rsidR="00D42ACD">
        <w:t>слуги.</w:t>
      </w:r>
    </w:p>
    <w:p w:rsidR="000A745E" w:rsidRPr="004A41AF" w:rsidRDefault="00E21C84">
      <w:pPr>
        <w:ind w:firstLine="720"/>
        <w:jc w:val="both"/>
      </w:pPr>
      <w:r w:rsidRPr="004A41AF">
        <w:t>Решения Уполномоченного органа о присвоении объекту адресации адреса или аннулировании его адреса могут формироваться с использованием</w:t>
      </w:r>
      <w:r w:rsidR="00D42ACD">
        <w:t xml:space="preserve"> ФИАС</w:t>
      </w:r>
      <w:r w:rsidRPr="004A41AF">
        <w:t>.</w:t>
      </w:r>
    </w:p>
    <w:p w:rsidR="000A745E" w:rsidRPr="004A41AF" w:rsidRDefault="00E21C84">
      <w:pPr>
        <w:ind w:firstLine="720"/>
        <w:jc w:val="both"/>
      </w:pPr>
      <w:r w:rsidRPr="004A41AF">
        <w:t>17.2.3. Размещение в ГАР принятого Уполномоченным органом решения</w:t>
      </w:r>
      <w:r w:rsidR="00D42ACD">
        <w:t>, указанного в подпункте 17.2.1 пункта 17.2 административного регламента</w:t>
      </w:r>
      <w:r w:rsidRPr="004A41AF">
        <w:t xml:space="preserve"> осуществляется в течение 3 рабочих дней со дня принятия.</w:t>
      </w:r>
    </w:p>
    <w:p w:rsidR="000A745E" w:rsidRPr="004A41AF" w:rsidRDefault="000A745E">
      <w:pPr>
        <w:ind w:firstLine="720"/>
        <w:jc w:val="both"/>
      </w:pPr>
    </w:p>
    <w:p w:rsidR="00D42ACD" w:rsidRDefault="00E21C84">
      <w:pPr>
        <w:jc w:val="center"/>
        <w:rPr>
          <w:b/>
          <w:bCs/>
        </w:rPr>
      </w:pPr>
      <w:r w:rsidRPr="004A41AF">
        <w:rPr>
          <w:b/>
          <w:bCs/>
        </w:rPr>
        <w:t>18. Способы информирования заявителя об изменении статуса</w:t>
      </w:r>
    </w:p>
    <w:p w:rsidR="000A745E" w:rsidRPr="004A41AF" w:rsidRDefault="00E21C84">
      <w:pPr>
        <w:jc w:val="center"/>
        <w:rPr>
          <w:b/>
          <w:bCs/>
        </w:rPr>
      </w:pPr>
      <w:r w:rsidRPr="004A41AF">
        <w:rPr>
          <w:b/>
          <w:bCs/>
        </w:rPr>
        <w:t xml:space="preserve"> рассмотрения запроса о предоставлении муниципальной услуги</w:t>
      </w:r>
    </w:p>
    <w:p w:rsidR="000A745E" w:rsidRPr="004A41AF" w:rsidRDefault="00E21C84">
      <w:pPr>
        <w:suppressLineNumbers/>
        <w:ind w:firstLine="709"/>
        <w:jc w:val="both"/>
        <w:rPr>
          <w:rFonts w:eastAsia="Times New Roman"/>
          <w:lang w:eastAsia="ar-SA"/>
        </w:rPr>
      </w:pPr>
      <w:r w:rsidRPr="004A41AF">
        <w:t xml:space="preserve">18.1 </w:t>
      </w:r>
      <w:r w:rsidRPr="004A41AF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D42ACD" w:rsidRPr="00D42ACD" w:rsidRDefault="00D42ACD" w:rsidP="00D42ACD">
      <w:pPr>
        <w:ind w:firstLine="680"/>
        <w:jc w:val="both"/>
        <w:rPr>
          <w:rFonts w:eastAsia="Times New Roman"/>
          <w:lang w:eastAsia="ar-SA"/>
        </w:rPr>
      </w:pPr>
      <w:r w:rsidRPr="00D42ACD">
        <w:rPr>
          <w:rFonts w:eastAsia="Times New Roman"/>
          <w:lang w:eastAsia="ar-SA"/>
        </w:rPr>
        <w:lastRenderedPageBreak/>
        <w:t>а) при личном обращении в Уполномоченный орган;</w:t>
      </w:r>
    </w:p>
    <w:p w:rsidR="00D42ACD" w:rsidRPr="00D42ACD" w:rsidRDefault="00D42ACD" w:rsidP="00D42ACD">
      <w:pPr>
        <w:ind w:firstLine="680"/>
        <w:jc w:val="both"/>
        <w:rPr>
          <w:rFonts w:eastAsia="Times New Roman"/>
          <w:lang w:eastAsia="ar-SA"/>
        </w:rPr>
      </w:pPr>
      <w:r w:rsidRPr="00D42ACD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D42ACD" w:rsidRPr="00D42ACD" w:rsidRDefault="00D42ACD" w:rsidP="00D42ACD">
      <w:pPr>
        <w:ind w:firstLine="680"/>
        <w:jc w:val="both"/>
        <w:rPr>
          <w:rFonts w:eastAsia="Times New Roman"/>
          <w:lang w:eastAsia="ar-SA"/>
        </w:rPr>
      </w:pPr>
      <w:r w:rsidRPr="00D42ACD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D42ACD" w:rsidRPr="00D42ACD" w:rsidRDefault="00D42ACD" w:rsidP="00D42ACD">
      <w:pPr>
        <w:ind w:firstLine="680"/>
        <w:jc w:val="both"/>
        <w:rPr>
          <w:rFonts w:eastAsia="Times New Roman"/>
          <w:lang w:eastAsia="ar-SA"/>
        </w:rPr>
      </w:pPr>
      <w:r w:rsidRPr="00D42ACD">
        <w:rPr>
          <w:rFonts w:eastAsia="Times New Roman"/>
          <w:lang w:eastAsia="ar-SA"/>
        </w:rPr>
        <w:t>г) посредством ЛК на ЕПГУ, РПГУ или портала ФИАС (в случае подачи запроса на ЕПГУ, РПГУ или портала ФИАС).</w:t>
      </w:r>
    </w:p>
    <w:p w:rsidR="000A745E" w:rsidRPr="004A41AF" w:rsidRDefault="000A745E">
      <w:pPr>
        <w:ind w:firstLine="680"/>
        <w:jc w:val="both"/>
      </w:pPr>
    </w:p>
    <w:p w:rsidR="000A745E" w:rsidRPr="004A41AF" w:rsidRDefault="000A745E">
      <w:pPr>
        <w:ind w:firstLine="709"/>
        <w:jc w:val="both"/>
        <w:rPr>
          <w:rFonts w:eastAsia="Times New Roman"/>
          <w:color w:val="000000"/>
          <w:lang w:eastAsia="ar-SA"/>
        </w:rPr>
      </w:pPr>
    </w:p>
    <w:p w:rsidR="000A745E" w:rsidRPr="004A41AF" w:rsidRDefault="000A745E">
      <w:pPr>
        <w:ind w:right="5443"/>
        <w:jc w:val="both"/>
        <w:rPr>
          <w:color w:val="000000"/>
        </w:rPr>
      </w:pPr>
    </w:p>
    <w:p w:rsidR="000A745E" w:rsidRPr="004A41AF" w:rsidRDefault="00E21C84">
      <w:pPr>
        <w:rPr>
          <w:color w:val="000000"/>
        </w:rPr>
      </w:pPr>
      <w:r w:rsidRPr="004A41AF">
        <w:br w:type="page"/>
      </w:r>
    </w:p>
    <w:p w:rsidR="00D42ACD" w:rsidRPr="00E20016" w:rsidRDefault="00D42ACD" w:rsidP="00D42ACD">
      <w:pPr>
        <w:ind w:left="5670" w:right="-1"/>
      </w:pPr>
      <w:bookmarkStart w:id="4" w:name="_Hlk94541530_Копия_1_Копия_1"/>
      <w:bookmarkEnd w:id="4"/>
      <w:r w:rsidRPr="00E20016">
        <w:rPr>
          <w:rFonts w:eastAsia="Times New Roman"/>
          <w:lang w:eastAsia="ar-SA"/>
        </w:rPr>
        <w:lastRenderedPageBreak/>
        <w:t>Приложение № 1</w:t>
      </w:r>
    </w:p>
    <w:p w:rsidR="00D42ACD" w:rsidRPr="00E20016" w:rsidRDefault="00D42ACD" w:rsidP="00D42ACD">
      <w:pPr>
        <w:ind w:left="5670" w:right="-1"/>
        <w:jc w:val="both"/>
        <w:rPr>
          <w:rFonts w:eastAsia="Times New Roman"/>
        </w:rPr>
      </w:pPr>
      <w:r w:rsidRPr="00E20016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</w:r>
      <w:r>
        <w:rPr>
          <w:rFonts w:eastAsia="Times New Roman"/>
        </w:rPr>
        <w:t xml:space="preserve"> на территории</w:t>
      </w:r>
      <w:r w:rsidR="00CB1BDE" w:rsidRPr="00CB1BDE">
        <w:rPr>
          <w:rFonts w:eastAsia="Times New Roman"/>
          <w:bCs/>
          <w:iCs/>
        </w:rPr>
        <w:t xml:space="preserve"> Широковского</w:t>
      </w:r>
      <w:r w:rsidR="00634A27" w:rsidRPr="00634A27">
        <w:rPr>
          <w:rFonts w:eastAsia="Times New Roman"/>
          <w:bCs/>
          <w:lang w:bidi="ru-RU"/>
        </w:rPr>
        <w:t xml:space="preserve"> сельского поселения Симферопольского района Республики Крым</w:t>
      </w:r>
      <w:r w:rsidR="00105888" w:rsidRPr="00105888">
        <w:rPr>
          <w:rFonts w:eastAsia="Times New Roman"/>
          <w:bCs/>
          <w:iCs/>
          <w:lang w:eastAsia="ar-SA" w:bidi="ru-RU"/>
        </w:rPr>
        <w:t xml:space="preserve"> </w:t>
      </w:r>
    </w:p>
    <w:p w:rsidR="000A745E" w:rsidRDefault="000A745E" w:rsidP="001D6AF8">
      <w:pPr>
        <w:jc w:val="both"/>
        <w:rPr>
          <w:sz w:val="22"/>
          <w:szCs w:val="22"/>
        </w:rPr>
      </w:pPr>
    </w:p>
    <w:p w:rsidR="000A745E" w:rsidRPr="001D6AF8" w:rsidRDefault="00E21C84">
      <w:pPr>
        <w:widowControl w:val="0"/>
        <w:jc w:val="center"/>
      </w:pPr>
      <w:r w:rsidRPr="001D6AF8">
        <w:rPr>
          <w:b/>
          <w:bCs/>
        </w:rPr>
        <w:t>Перечень условных обозначений и сокращений</w:t>
      </w:r>
    </w:p>
    <w:p w:rsidR="000A745E" w:rsidRDefault="000A745E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/>
      </w:tblPr>
      <w:tblGrid>
        <w:gridCol w:w="2409"/>
        <w:gridCol w:w="8012"/>
      </w:tblGrid>
      <w:tr w:rsidR="000A745E" w:rsidTr="00742783"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  <w:r w:rsidR="00742783">
              <w:rPr>
                <w:sz w:val="24"/>
                <w:szCs w:val="24"/>
              </w:rPr>
              <w:t>;</w:t>
            </w:r>
          </w:p>
        </w:tc>
      </w:tr>
      <w:tr w:rsidR="000A745E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 w:rsidP="00CB1BDE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</w:t>
            </w:r>
            <w:r w:rsidR="00CB1BDE" w:rsidRPr="00CB1BDE">
              <w:rPr>
                <w:bCs/>
                <w:iCs/>
                <w:lang w:eastAsia="ru-RU"/>
              </w:rPr>
              <w:t xml:space="preserve"> </w:t>
            </w:r>
            <w:r w:rsidR="00CB1BDE" w:rsidRPr="00CB1BDE">
              <w:rPr>
                <w:bCs/>
                <w:iCs/>
                <w:sz w:val="24"/>
                <w:szCs w:val="24"/>
              </w:rPr>
              <w:t>Широковского</w:t>
            </w:r>
            <w:r w:rsidR="00CB1BDE">
              <w:rPr>
                <w:bCs/>
                <w:lang w:eastAsia="ru-RU" w:bidi="ru-RU"/>
              </w:rPr>
              <w:t xml:space="preserve"> </w:t>
            </w:r>
            <w:r w:rsidR="00634A27" w:rsidRPr="00634A27">
              <w:rPr>
                <w:bCs/>
                <w:sz w:val="24"/>
                <w:szCs w:val="24"/>
                <w:lang w:bidi="ru-RU"/>
              </w:rPr>
              <w:t>сельского поселения Симферопольского района Республики Крым</w:t>
            </w:r>
            <w:r w:rsidR="002C4CD2">
              <w:rPr>
                <w:bCs/>
                <w:iCs/>
                <w:sz w:val="24"/>
                <w:szCs w:val="24"/>
                <w:lang w:bidi="ru-RU"/>
              </w:rPr>
              <w:t>;</w:t>
            </w:r>
            <w:r w:rsidR="00FB22FF" w:rsidRPr="00FB22FF">
              <w:rPr>
                <w:bCs/>
                <w:iCs/>
                <w:lang w:eastAsia="ru-RU" w:bidi="ru-RU"/>
              </w:rPr>
              <w:t xml:space="preserve"> </w:t>
            </w:r>
          </w:p>
        </w:tc>
      </w:tr>
      <w:tr w:rsidR="000A745E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1D6AF8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21C84">
              <w:rPr>
                <w:sz w:val="24"/>
                <w:szCs w:val="24"/>
              </w:rPr>
              <w:t>физические лица,</w:t>
            </w:r>
            <w:r w:rsidR="00883BCF" w:rsidRPr="00883BCF">
              <w:rPr>
                <w:rFonts w:eastAsia="Arial" w:cs="Arial"/>
                <w:sz w:val="24"/>
                <w:szCs w:val="24"/>
                <w:lang w:eastAsia="en-US"/>
              </w:rPr>
              <w:t xml:space="preserve"> </w:t>
            </w:r>
            <w:r w:rsidR="00883BCF">
              <w:rPr>
                <w:rFonts w:eastAsia="Arial" w:cs="Arial"/>
                <w:sz w:val="24"/>
                <w:szCs w:val="24"/>
                <w:lang w:eastAsia="en-US"/>
              </w:rPr>
              <w:t xml:space="preserve">в том числе </w:t>
            </w:r>
            <w:r w:rsidR="00883BCF">
              <w:rPr>
                <w:sz w:val="24"/>
                <w:szCs w:val="24"/>
              </w:rPr>
              <w:t>зарегистрированные в качестве индивидуальных предпринимателей</w:t>
            </w:r>
            <w:r w:rsidR="00883BCF" w:rsidRPr="00883BCF">
              <w:rPr>
                <w:sz w:val="24"/>
                <w:szCs w:val="24"/>
              </w:rPr>
              <w:t>,</w:t>
            </w:r>
            <w:r w:rsidR="00E21C84">
              <w:rPr>
                <w:sz w:val="24"/>
                <w:szCs w:val="24"/>
              </w:rPr>
              <w:t xml:space="preserve"> </w:t>
            </w:r>
            <w:r w:rsidR="00883BCF">
              <w:rPr>
                <w:sz w:val="24"/>
                <w:szCs w:val="24"/>
              </w:rPr>
              <w:t xml:space="preserve">или </w:t>
            </w:r>
            <w:r w:rsidR="00E21C84">
              <w:rPr>
                <w:sz w:val="24"/>
                <w:szCs w:val="24"/>
              </w:rPr>
              <w:t>юридические лица, являющиеся собственниками или обладающими одним из следующих вещных прав на объект адресации: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право хозяйственного ведения;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право оперативного управления;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право пожизненно наследуемого владения;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право постоянного (бессрочного) пользования.</w:t>
            </w:r>
          </w:p>
          <w:p w:rsidR="001D6AF8" w:rsidRDefault="001D6AF8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представитель заявителя, действующий</w:t>
            </w:r>
            <w:r w:rsidRPr="001D6AF8">
              <w:rPr>
                <w:sz w:val="24"/>
                <w:szCs w:val="24"/>
              </w:rPr>
              <w:t xml:space="preserve">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публичной власти федеральной территории</w:t>
            </w:r>
            <w:r>
              <w:rPr>
                <w:sz w:val="24"/>
                <w:szCs w:val="24"/>
              </w:rPr>
              <w:t>;</w:t>
            </w:r>
          </w:p>
          <w:p w:rsidR="000A745E" w:rsidRDefault="001D6AF8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21C84">
              <w:rPr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0A745E" w:rsidRDefault="001D6AF8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21C84">
              <w:rPr>
                <w:sz w:val="24"/>
                <w:szCs w:val="24"/>
              </w:rPr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:rsidR="000A745E" w:rsidRDefault="001D6AF8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21C84">
              <w:rPr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</w:t>
            </w:r>
            <w:r w:rsidR="00742783" w:rsidRPr="00742783">
              <w:rPr>
                <w:sz w:val="24"/>
                <w:szCs w:val="24"/>
                <w:lang w:eastAsia="ru-RU"/>
              </w:rPr>
              <w:t xml:space="preserve"> </w:t>
            </w:r>
            <w:r w:rsidR="00742783" w:rsidRPr="00742783">
              <w:rPr>
                <w:sz w:val="24"/>
                <w:szCs w:val="24"/>
              </w:rPr>
              <w:t>от 24.07.2007 № 221-ФЗ</w:t>
            </w:r>
            <w:r w:rsidR="00E21C84">
              <w:rPr>
                <w:sz w:val="24"/>
                <w:szCs w:val="24"/>
              </w:rPr>
              <w:t xml:space="preserve"> "О кадастровой деятельности", кадастровые работы или комплексные кадастровые работы в отношении соответствующего объекта недвижимости, являюще</w:t>
            </w:r>
            <w:r w:rsidR="00742783">
              <w:rPr>
                <w:sz w:val="24"/>
                <w:szCs w:val="24"/>
              </w:rPr>
              <w:t>гося объектом адресации;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CB1BDE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742783">
              <w:rPr>
                <w:sz w:val="24"/>
                <w:szCs w:val="24"/>
              </w:rPr>
              <w:t>администрация</w:t>
            </w:r>
            <w:r w:rsidR="00CB1BDE" w:rsidRPr="00CB1BDE">
              <w:rPr>
                <w:bCs/>
                <w:iCs/>
                <w:lang w:eastAsia="ru-RU"/>
              </w:rPr>
              <w:t xml:space="preserve"> </w:t>
            </w:r>
            <w:r w:rsidR="00CB1BDE" w:rsidRPr="00CB1BDE">
              <w:rPr>
                <w:bCs/>
                <w:iCs/>
                <w:sz w:val="24"/>
                <w:szCs w:val="24"/>
              </w:rPr>
              <w:t>Широковского</w:t>
            </w:r>
            <w:r w:rsidR="00634A27" w:rsidRPr="00634A27">
              <w:rPr>
                <w:bCs/>
                <w:lang w:eastAsia="ru-RU" w:bidi="ru-RU"/>
              </w:rPr>
              <w:t xml:space="preserve"> </w:t>
            </w:r>
            <w:r w:rsidR="00634A27" w:rsidRPr="00634A27">
              <w:rPr>
                <w:bCs/>
                <w:sz w:val="24"/>
                <w:szCs w:val="24"/>
                <w:lang w:bidi="ru-RU"/>
              </w:rPr>
              <w:t>сельского поселения Симферопольского района Республики Крым</w:t>
            </w:r>
            <w:r w:rsidRPr="00742783">
              <w:rPr>
                <w:sz w:val="24"/>
                <w:szCs w:val="24"/>
              </w:rPr>
              <w:t>;</w:t>
            </w:r>
          </w:p>
        </w:tc>
      </w:tr>
      <w:tr w:rsidR="000A745E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</w:t>
            </w:r>
            <w:r w:rsidR="00E21C84">
              <w:rPr>
                <w:sz w:val="24"/>
                <w:szCs w:val="24"/>
              </w:rPr>
              <w:t>слуги, предст</w:t>
            </w:r>
            <w:r>
              <w:rPr>
                <w:sz w:val="24"/>
                <w:szCs w:val="24"/>
              </w:rPr>
              <w:t>авленный любым предусмотренным а</w:t>
            </w:r>
            <w:r w:rsidR="00E21C84">
              <w:rPr>
                <w:sz w:val="24"/>
                <w:szCs w:val="24"/>
              </w:rPr>
              <w:t>дминистративным регламентом способом;</w:t>
            </w:r>
          </w:p>
        </w:tc>
      </w:tr>
      <w:tr w:rsidR="000A745E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742783">
              <w:rPr>
                <w:rStyle w:val="InternetLink1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0A745E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РПГУ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rStyle w:val="af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742783">
              <w:rPr>
                <w:rStyle w:val="InternetLink1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742783">
              <w:rPr>
                <w:rStyle w:val="InternetLink1"/>
                <w:color w:val="auto"/>
                <w:sz w:val="24"/>
                <w:szCs w:val="24"/>
                <w:u w:val="none"/>
              </w:rPr>
              <w:t>://</w:t>
            </w:r>
            <w:r w:rsidRPr="00742783">
              <w:rPr>
                <w:rStyle w:val="InternetLink1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742783">
              <w:rPr>
                <w:rStyle w:val="InternetLink1"/>
                <w:color w:val="auto"/>
                <w:sz w:val="24"/>
                <w:szCs w:val="24"/>
                <w:u w:val="none"/>
              </w:rPr>
              <w:t>82.</w:t>
            </w:r>
            <w:r w:rsidRPr="00742783">
              <w:rPr>
                <w:rStyle w:val="InternetLink1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межведомственного взаимодействия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утвержденные</w:t>
            </w:r>
            <w:r w:rsidRPr="0074278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742783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>м</w:t>
            </w:r>
            <w:r w:rsidRPr="00742783">
              <w:rPr>
                <w:sz w:val="24"/>
                <w:szCs w:val="24"/>
              </w:rPr>
              <w:t xml:space="preserve"> Правительства Российско</w:t>
            </w:r>
            <w:r>
              <w:rPr>
                <w:sz w:val="24"/>
                <w:szCs w:val="24"/>
              </w:rPr>
              <w:t>й Федерации от 23.06.2021 № 963;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 адресов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присвоения, изменения и аннулирования адресов, утвержденные постановлением Правительства Российской Федерации от 19.11.2014 № 1221;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адресный реестр;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ФИАС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информационная адресная система;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  <w:r w:rsidR="00883BCF">
              <w:rPr>
                <w:sz w:val="24"/>
                <w:szCs w:val="24"/>
              </w:rPr>
              <w:t>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</w:t>
            </w:r>
            <w:r w:rsidR="00883BCF">
              <w:rPr>
                <w:sz w:val="24"/>
                <w:szCs w:val="24"/>
              </w:rPr>
              <w:t>дарственный реестр недвижимости;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НСПД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Национальная </w:t>
            </w:r>
            <w:r w:rsidR="00883BCF">
              <w:rPr>
                <w:sz w:val="24"/>
                <w:szCs w:val="24"/>
              </w:rPr>
              <w:t>система пространственных данных;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</w:t>
            </w:r>
            <w:r w:rsidR="00883BCF">
              <w:rPr>
                <w:sz w:val="24"/>
                <w:szCs w:val="24"/>
              </w:rPr>
              <w:t>;</w:t>
            </w:r>
          </w:p>
        </w:tc>
      </w:tr>
      <w:tr w:rsidR="00883BCF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883BCF" w:rsidRDefault="00883BCF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ЕГРИП 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Default="00883BCF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883BCF">
              <w:rPr>
                <w:sz w:val="24"/>
                <w:szCs w:val="24"/>
              </w:rPr>
              <w:t>Единый государственный реестр индивидуальных предпринимателей;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ГИСОГД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 обеспечения градостроительной деятельности Республики Крым</w:t>
            </w:r>
            <w:r w:rsidR="00883BCF">
              <w:rPr>
                <w:sz w:val="24"/>
                <w:szCs w:val="24"/>
              </w:rPr>
              <w:t>;</w:t>
            </w:r>
          </w:p>
        </w:tc>
      </w:tr>
      <w:tr w:rsidR="0021169D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21169D" w:rsidRDefault="0021169D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ГИС ЖКХ 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169D" w:rsidRDefault="0021169D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21169D">
              <w:rPr>
                <w:bCs/>
                <w:sz w:val="24"/>
                <w:szCs w:val="24"/>
              </w:rPr>
              <w:t>Государственная информационная система жилищно-коммунального хозяйства;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  <w:r w:rsidR="00883BCF">
              <w:rPr>
                <w:sz w:val="24"/>
                <w:szCs w:val="24"/>
              </w:rPr>
              <w:t>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      </w:r>
            <w:r w:rsidR="00883BCF">
              <w:rPr>
                <w:sz w:val="24"/>
                <w:szCs w:val="24"/>
              </w:rPr>
              <w:t>льных услуг в электронной форме</w:t>
            </w:r>
            <w:r>
              <w:rPr>
                <w:sz w:val="24"/>
                <w:szCs w:val="24"/>
              </w:rPr>
              <w:t>;</w:t>
            </w:r>
          </w:p>
        </w:tc>
      </w:tr>
      <w:tr w:rsidR="00742783" w:rsidTr="00742783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783" w:rsidRDefault="00742783" w:rsidP="00742783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0A745E" w:rsidRDefault="00E21C84">
      <w:pPr>
        <w:ind w:left="4962" w:right="-1"/>
      </w:pPr>
      <w:r>
        <w:br w:type="page"/>
      </w:r>
    </w:p>
    <w:p w:rsidR="00883BCF" w:rsidRPr="00E20016" w:rsidRDefault="00883BCF" w:rsidP="00883BCF">
      <w:pPr>
        <w:ind w:left="5670" w:right="-1"/>
      </w:pPr>
      <w:bookmarkStart w:id="5" w:name="_Hlk94541530_Копия_1_Копия_1_Копия_1"/>
      <w:bookmarkEnd w:id="5"/>
      <w:r>
        <w:rPr>
          <w:rFonts w:eastAsia="Times New Roman"/>
          <w:lang w:eastAsia="ar-SA"/>
        </w:rPr>
        <w:lastRenderedPageBreak/>
        <w:t>Приложение № 2</w:t>
      </w:r>
    </w:p>
    <w:p w:rsidR="00883BCF" w:rsidRPr="00E20016" w:rsidRDefault="00883BCF" w:rsidP="00883BCF">
      <w:pPr>
        <w:ind w:left="5670" w:right="-1"/>
        <w:jc w:val="both"/>
        <w:rPr>
          <w:rFonts w:eastAsia="Times New Roman"/>
        </w:rPr>
      </w:pPr>
      <w:r w:rsidRPr="00E20016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</w:r>
      <w:r>
        <w:rPr>
          <w:rFonts w:eastAsia="Times New Roman"/>
        </w:rPr>
        <w:t xml:space="preserve"> на территории</w:t>
      </w:r>
      <w:r w:rsidR="00CB1BDE" w:rsidRPr="00CB1BDE">
        <w:rPr>
          <w:rFonts w:eastAsia="Times New Roman"/>
          <w:bCs/>
          <w:iCs/>
        </w:rPr>
        <w:t xml:space="preserve"> Широковского</w:t>
      </w:r>
      <w:r w:rsidR="00634A27" w:rsidRPr="00634A27">
        <w:rPr>
          <w:rFonts w:eastAsia="Times New Roman"/>
          <w:bCs/>
          <w:lang w:bidi="ru-RU"/>
        </w:rPr>
        <w:t xml:space="preserve"> сельского поселения Симферопольского района Республики Крым</w:t>
      </w:r>
      <w:r w:rsidR="00105888" w:rsidRPr="00105888">
        <w:rPr>
          <w:rFonts w:eastAsia="Times New Roman"/>
          <w:bCs/>
          <w:iCs/>
          <w:lang w:eastAsia="ar-SA" w:bidi="ru-RU"/>
        </w:rPr>
        <w:t xml:space="preserve"> </w:t>
      </w:r>
    </w:p>
    <w:p w:rsidR="00883BCF" w:rsidRDefault="00883BCF" w:rsidP="00883BCF">
      <w:pPr>
        <w:jc w:val="both"/>
        <w:rPr>
          <w:sz w:val="20"/>
          <w:szCs w:val="20"/>
        </w:rPr>
      </w:pPr>
    </w:p>
    <w:p w:rsidR="000A745E" w:rsidRPr="00883BCF" w:rsidRDefault="00E21C84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883BCF">
        <w:rPr>
          <w:rFonts w:eastAsia="Times New Roman"/>
          <w:b/>
          <w:bCs/>
          <w:color w:val="000000"/>
          <w:lang w:eastAsia="ar-SA" w:bidi="ru-RU"/>
        </w:rPr>
        <w:t>Идентификаторы категорий (признаков) заявителей</w:t>
      </w:r>
    </w:p>
    <w:p w:rsidR="00883BCF" w:rsidRDefault="00883BCF">
      <w:pPr>
        <w:jc w:val="center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/>
      </w:tblPr>
      <w:tblGrid>
        <w:gridCol w:w="1335"/>
        <w:gridCol w:w="5359"/>
        <w:gridCol w:w="3727"/>
      </w:tblGrid>
      <w:tr w:rsidR="000A745E" w:rsidTr="00883BCF"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883BCF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883BCF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3BCF" w:rsidRDefault="00E21C84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883BCF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Результат предоставления </w:t>
            </w:r>
          </w:p>
          <w:p w:rsidR="000A745E" w:rsidRPr="00883BCF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883BCF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муниципальной услуги</w:t>
            </w:r>
          </w:p>
        </w:tc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Default="00E21C84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883BCF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</w:t>
            </w:r>
          </w:p>
          <w:p w:rsidR="000A745E" w:rsidRPr="00883BCF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883BCF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заявителя</w:t>
            </w:r>
          </w:p>
        </w:tc>
      </w:tr>
      <w:tr w:rsidR="000A745E" w:rsidTr="00883BCF">
        <w:trPr>
          <w:trHeight w:val="135"/>
        </w:trPr>
        <w:tc>
          <w:tcPr>
            <w:tcW w:w="101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83BCF" w:rsidRDefault="00E21C8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83BCF">
              <w:rPr>
                <w:bCs/>
                <w:sz w:val="24"/>
                <w:szCs w:val="24"/>
              </w:rPr>
              <w:t>Подуслуга</w:t>
            </w:r>
            <w:proofErr w:type="spellEnd"/>
            <w:r w:rsidRPr="00883BCF">
              <w:rPr>
                <w:bCs/>
                <w:sz w:val="24"/>
                <w:szCs w:val="24"/>
              </w:rPr>
              <w:t xml:space="preserve"> «Присвоение адреса объекту адресации»</w:t>
            </w:r>
          </w:p>
        </w:tc>
      </w:tr>
      <w:tr w:rsidR="000A745E" w:rsidTr="00883BCF">
        <w:trPr>
          <w:trHeight w:val="1093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883BCF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Default="00883BCF" w:rsidP="00883BCF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</w:t>
            </w:r>
          </w:p>
          <w:p w:rsidR="000A745E" w:rsidRDefault="000A745E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</w:tr>
      <w:tr w:rsidR="000A745E" w:rsidTr="00883BCF"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883BCF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Default="00883BCF" w:rsidP="00883BCF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Индивидуальный предприниматель</w:t>
            </w:r>
            <w:r w:rsidR="00E21C84">
              <w:rPr>
                <w:rFonts w:eastAsia="Arial" w:cs="Arial"/>
                <w:sz w:val="24"/>
                <w:szCs w:val="24"/>
                <w:lang w:eastAsia="en-US"/>
              </w:rPr>
              <w:t xml:space="preserve"> </w:t>
            </w:r>
          </w:p>
          <w:p w:rsidR="000A745E" w:rsidRDefault="000A745E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</w:tr>
      <w:tr w:rsidR="000A745E" w:rsidTr="00883BCF"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883BCF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Default="00883BCF" w:rsidP="00883BCF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</w:t>
            </w:r>
          </w:p>
          <w:p w:rsidR="000A745E" w:rsidRDefault="000A745E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</w:tr>
      <w:tr w:rsidR="000A745E" w:rsidTr="00883BCF"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883BCF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 w:rsidTr="00883BCF">
        <w:tc>
          <w:tcPr>
            <w:tcW w:w="101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83BCF" w:rsidRDefault="00E21C8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83BCF">
              <w:rPr>
                <w:bCs/>
                <w:sz w:val="24"/>
                <w:szCs w:val="24"/>
              </w:rPr>
              <w:t>Подуслуга</w:t>
            </w:r>
            <w:proofErr w:type="spellEnd"/>
            <w:r w:rsidRPr="00883BCF">
              <w:rPr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883BCF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Default="00883BCF" w:rsidP="00883BCF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</w:t>
            </w:r>
          </w:p>
          <w:p w:rsidR="000A745E" w:rsidRDefault="000A745E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</w:tr>
      <w:tr w:rsidR="000A745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883BCF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</w:t>
            </w:r>
            <w:r w:rsidR="00883BCF">
              <w:rPr>
                <w:rFonts w:eastAsia="Arial" w:cs="Arial"/>
                <w:sz w:val="24"/>
                <w:szCs w:val="24"/>
                <w:lang w:eastAsia="en-US"/>
              </w:rPr>
              <w:t>овании адреса объекту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Default="00883BCF" w:rsidP="00883BCF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Индивидуальный предприниматель</w:t>
            </w:r>
            <w:r w:rsidR="00E21C84">
              <w:rPr>
                <w:rFonts w:eastAsia="Arial" w:cs="Arial"/>
                <w:sz w:val="24"/>
                <w:szCs w:val="24"/>
                <w:lang w:eastAsia="en-US"/>
              </w:rPr>
              <w:t xml:space="preserve"> </w:t>
            </w:r>
          </w:p>
          <w:p w:rsidR="000A745E" w:rsidRDefault="000A745E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</w:tr>
      <w:tr w:rsidR="000A745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883BCF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3BCF" w:rsidRDefault="00883BCF" w:rsidP="00883BCF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</w:t>
            </w:r>
          </w:p>
          <w:p w:rsidR="000A745E" w:rsidRDefault="000A745E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</w:tr>
      <w:tr w:rsidR="000A745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883BCF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 w:rsidTr="00883BCF">
        <w:trPr>
          <w:trHeight w:val="197"/>
        </w:trPr>
        <w:tc>
          <w:tcPr>
            <w:tcW w:w="101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883BCF" w:rsidRDefault="00E21C8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83BCF">
              <w:rPr>
                <w:bCs/>
                <w:sz w:val="24"/>
                <w:szCs w:val="24"/>
              </w:rPr>
              <w:t>Подуслуга</w:t>
            </w:r>
            <w:proofErr w:type="spellEnd"/>
            <w:r w:rsidRPr="00883BCF">
              <w:rPr>
                <w:bCs/>
                <w:sz w:val="24"/>
                <w:szCs w:val="24"/>
              </w:rPr>
              <w:t xml:space="preserve"> «Изменение адреса объекта адресации»</w:t>
            </w:r>
          </w:p>
        </w:tc>
      </w:tr>
      <w:tr w:rsidR="000A745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E752F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2F3" w:rsidRDefault="00E752F3" w:rsidP="00E752F3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</w:t>
            </w:r>
          </w:p>
          <w:p w:rsidR="000A745E" w:rsidRDefault="000A745E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</w:tr>
      <w:tr w:rsidR="000A745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E752F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2F3" w:rsidRDefault="00E752F3" w:rsidP="00E752F3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Индивидуальный предприниматель</w:t>
            </w:r>
            <w:r w:rsidR="00E21C84">
              <w:rPr>
                <w:rFonts w:eastAsia="Arial" w:cs="Arial"/>
                <w:sz w:val="24"/>
                <w:szCs w:val="24"/>
                <w:lang w:eastAsia="en-US"/>
              </w:rPr>
              <w:t xml:space="preserve"> </w:t>
            </w:r>
          </w:p>
          <w:p w:rsidR="000A745E" w:rsidRDefault="000A745E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</w:tr>
      <w:tr w:rsidR="000A745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 w:rsidP="00E752F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2F3" w:rsidRDefault="00E752F3" w:rsidP="00E752F3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</w:t>
            </w:r>
          </w:p>
          <w:p w:rsidR="000A745E" w:rsidRDefault="000A745E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</w:tr>
      <w:tr w:rsidR="000A745E" w:rsidTr="00883BCF">
        <w:trPr>
          <w:trHeight w:val="197"/>
        </w:trPr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</w:tc>
        <w:tc>
          <w:tcPr>
            <w:tcW w:w="3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E752F3" w:rsidRDefault="00E752F3">
      <w:pPr>
        <w:ind w:left="8957"/>
        <w:jc w:val="both"/>
        <w:sectPr w:rsidR="00E752F3" w:rsidSect="00E752F3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bookmarkStart w:id="6" w:name="_Hlk94541530_Копия_1_Копия_1_Копия_1_Коп"/>
      <w:bookmarkEnd w:id="6"/>
    </w:p>
    <w:p w:rsidR="00E752F3" w:rsidRPr="00E20016" w:rsidRDefault="00E752F3" w:rsidP="00E752F3">
      <w:pPr>
        <w:ind w:left="9923" w:right="-1"/>
      </w:pPr>
      <w:r>
        <w:rPr>
          <w:rFonts w:eastAsia="Times New Roman"/>
          <w:lang w:eastAsia="ar-SA"/>
        </w:rPr>
        <w:lastRenderedPageBreak/>
        <w:t>Приложение № 3</w:t>
      </w:r>
    </w:p>
    <w:p w:rsidR="00E752F3" w:rsidRPr="00E20016" w:rsidRDefault="00E752F3" w:rsidP="00E752F3">
      <w:pPr>
        <w:ind w:left="9923" w:right="-1"/>
        <w:jc w:val="both"/>
        <w:rPr>
          <w:rFonts w:eastAsia="Times New Roman"/>
        </w:rPr>
      </w:pPr>
      <w:r w:rsidRPr="00E20016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</w:r>
      <w:r>
        <w:rPr>
          <w:rFonts w:eastAsia="Times New Roman"/>
        </w:rPr>
        <w:t xml:space="preserve"> на территории</w:t>
      </w:r>
      <w:r w:rsidR="00CB1BDE" w:rsidRPr="00CB1BDE">
        <w:rPr>
          <w:rFonts w:eastAsia="Times New Roman"/>
          <w:bCs/>
          <w:iCs/>
        </w:rPr>
        <w:t xml:space="preserve"> Широковского</w:t>
      </w:r>
      <w:r w:rsidR="00634A27" w:rsidRPr="00634A27">
        <w:rPr>
          <w:rFonts w:eastAsia="Times New Roman"/>
          <w:bCs/>
          <w:lang w:bidi="ru-RU"/>
        </w:rPr>
        <w:t xml:space="preserve"> сельского поселения Симферопольского района Республики Крым</w:t>
      </w:r>
      <w:r w:rsidR="00105888" w:rsidRPr="00105888">
        <w:rPr>
          <w:rFonts w:eastAsia="Times New Roman"/>
          <w:bCs/>
          <w:iCs/>
          <w:lang w:eastAsia="ar-SA" w:bidi="ru-RU"/>
        </w:rPr>
        <w:t xml:space="preserve"> </w:t>
      </w:r>
    </w:p>
    <w:p w:rsidR="000A745E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7B3A10" w:rsidRPr="0021169D" w:rsidRDefault="00E21C84" w:rsidP="0021169D">
      <w:pPr>
        <w:pStyle w:val="26"/>
        <w:spacing w:after="0"/>
        <w:jc w:val="center"/>
        <w:rPr>
          <w:sz w:val="28"/>
          <w:szCs w:val="28"/>
        </w:rPr>
      </w:pPr>
      <w:r w:rsidRPr="00E752F3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7B3A10" w:rsidRDefault="007B3A10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513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"/>
        <w:gridCol w:w="2597"/>
        <w:gridCol w:w="1418"/>
        <w:gridCol w:w="2409"/>
        <w:gridCol w:w="2835"/>
        <w:gridCol w:w="2694"/>
        <w:gridCol w:w="2835"/>
      </w:tblGrid>
      <w:tr w:rsidR="000A745E" w:rsidRPr="00E752F3" w:rsidTr="00197145">
        <w:tc>
          <w:tcPr>
            <w:tcW w:w="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E752F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E752F3">
              <w:rPr>
                <w:bCs/>
                <w:sz w:val="24"/>
                <w:szCs w:val="24"/>
              </w:rPr>
              <w:t>Наименование документов</w:t>
            </w:r>
          </w:p>
          <w:p w:rsidR="000A745E" w:rsidRPr="00E752F3" w:rsidRDefault="000A745E">
            <w:pPr>
              <w:pStyle w:val="aff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</w:pPr>
            <w:r w:rsidRPr="00E752F3">
              <w:rPr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</w:pPr>
            <w:r w:rsidRPr="00E752F3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</w:pPr>
            <w:r w:rsidRPr="00E752F3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0A745E" w:rsidRPr="00E752F3" w:rsidRDefault="00E21C84">
            <w:pPr>
              <w:pStyle w:val="aff9"/>
              <w:tabs>
                <w:tab w:val="left" w:pos="1814"/>
              </w:tabs>
              <w:jc w:val="center"/>
            </w:pPr>
            <w:r w:rsidRPr="00E752F3">
              <w:rPr>
                <w:bCs/>
                <w:sz w:val="24"/>
                <w:szCs w:val="24"/>
              </w:rPr>
              <w:t>Обязательно/</w:t>
            </w:r>
            <w:r w:rsidRPr="00E752F3">
              <w:rPr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752F3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E752F3">
              <w:rPr>
                <w:bCs/>
                <w:sz w:val="24"/>
                <w:szCs w:val="24"/>
              </w:rPr>
              <w:t>Форма документа утверждаетс</w:t>
            </w:r>
            <w:r w:rsidR="00E752F3">
              <w:rPr>
                <w:bCs/>
                <w:sz w:val="24"/>
                <w:szCs w:val="24"/>
              </w:rPr>
              <w:t xml:space="preserve">я административным регламентом </w:t>
            </w:r>
          </w:p>
          <w:p w:rsidR="000A745E" w:rsidRPr="00E752F3" w:rsidRDefault="00E752F3">
            <w:pPr>
              <w:pStyle w:val="aff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(указать № приложения)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E752F3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0A745E" w:rsidRPr="00E752F3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E752F3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0A745E" w:rsidRPr="00E752F3" w:rsidTr="00197145">
        <w:trPr>
          <w:trHeight w:val="326"/>
        </w:trPr>
        <w:tc>
          <w:tcPr>
            <w:tcW w:w="34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1</w:t>
            </w:r>
          </w:p>
        </w:tc>
        <w:tc>
          <w:tcPr>
            <w:tcW w:w="2597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7</w:t>
            </w:r>
          </w:p>
        </w:tc>
      </w:tr>
      <w:tr w:rsidR="000A745E" w:rsidRPr="00E752F3" w:rsidTr="00E752F3">
        <w:trPr>
          <w:trHeight w:val="340"/>
        </w:trPr>
        <w:tc>
          <w:tcPr>
            <w:tcW w:w="1513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E752F3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  <w:r w:rsidR="00197145">
              <w:rPr>
                <w:bCs/>
                <w:sz w:val="24"/>
                <w:szCs w:val="24"/>
              </w:rPr>
              <w:t xml:space="preserve"> заявителем</w:t>
            </w:r>
          </w:p>
        </w:tc>
      </w:tr>
      <w:tr w:rsidR="007B3A10" w:rsidRPr="00E752F3" w:rsidTr="00197145">
        <w:trPr>
          <w:trHeight w:val="286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 w:rsidP="00E752F3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1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3A10" w:rsidRPr="00E752F3" w:rsidRDefault="007B3A10" w:rsidP="00E752F3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</w:tcBorders>
            <w:vAlign w:val="center"/>
          </w:tcPr>
          <w:p w:rsidR="007B3A10" w:rsidRPr="00E752F3" w:rsidRDefault="007B3A10" w:rsidP="007B3A10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Обязательно</w:t>
            </w:r>
          </w:p>
          <w:p w:rsidR="007B3A10" w:rsidRPr="00E752F3" w:rsidRDefault="007B3A10" w:rsidP="0019714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 к п</w:t>
            </w:r>
            <w:r w:rsidRPr="00E752F3">
              <w:rPr>
                <w:sz w:val="24"/>
                <w:szCs w:val="24"/>
              </w:rPr>
              <w:t>риказу Минфина Российской Федерации от 11.12.2014 № 146н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оригинал, 1 экземпляр, </w:t>
            </w:r>
            <w:r w:rsidRPr="00E752F3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7B3A10" w:rsidRPr="00E752F3" w:rsidTr="00197145">
        <w:trPr>
          <w:trHeight w:val="9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</w:tcBorders>
            <w:vAlign w:val="center"/>
          </w:tcPr>
          <w:p w:rsidR="007B3A10" w:rsidRPr="00E752F3" w:rsidRDefault="007B3A10" w:rsidP="0019714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7B3A10" w:rsidRPr="00E752F3" w:rsidTr="00197145">
        <w:trPr>
          <w:trHeight w:val="36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3A10" w:rsidRPr="00E752F3" w:rsidRDefault="007B3A10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7B3A10" w:rsidRPr="00E752F3" w:rsidTr="00197145">
        <w:trPr>
          <w:trHeight w:val="276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left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ФИАС, РПГУ</w:t>
            </w:r>
          </w:p>
          <w:p w:rsidR="007B3A10" w:rsidRPr="00E752F3" w:rsidRDefault="007B3A10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B3A10" w:rsidRPr="00E752F3" w:rsidRDefault="007B3A10" w:rsidP="007B3A10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 xml:space="preserve">Обязательно (заполняется </w:t>
            </w:r>
            <w:r w:rsidRPr="00E752F3">
              <w:rPr>
                <w:sz w:val="24"/>
                <w:szCs w:val="24"/>
              </w:rPr>
              <w:lastRenderedPageBreak/>
              <w:t>интерактивная форма)</w:t>
            </w:r>
          </w:p>
          <w:p w:rsidR="007B3A10" w:rsidRPr="00E752F3" w:rsidRDefault="007B3A10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7B3A10" w:rsidRPr="00E752F3" w:rsidTr="00197145">
        <w:trPr>
          <w:trHeight w:val="22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B3A10" w:rsidRPr="00E752F3" w:rsidRDefault="007B3A10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A10" w:rsidRPr="00E752F3" w:rsidRDefault="007B3A10" w:rsidP="00E752F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752F3">
              <w:rPr>
                <w:sz w:val="24"/>
                <w:szCs w:val="24"/>
              </w:rPr>
              <w:t>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0A745E" w:rsidRPr="00E752F3" w:rsidTr="00197145">
        <w:trPr>
          <w:trHeight w:val="129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 w:rsidP="007B3A10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Док</w:t>
            </w:r>
            <w:r w:rsidR="007B3A10">
              <w:rPr>
                <w:sz w:val="24"/>
                <w:szCs w:val="24"/>
              </w:rPr>
              <w:t>умент, удостоверяющий личность заявителя или представителя з</w:t>
            </w:r>
            <w:r w:rsidRPr="00E752F3">
              <w:rPr>
                <w:sz w:val="24"/>
                <w:szCs w:val="24"/>
              </w:rPr>
              <w:t>аявителя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7B3A10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 w:rsidP="006D6AAD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6D6AAD" w:rsidP="006D6AAD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21C84" w:rsidRPr="00E752F3">
              <w:rPr>
                <w:sz w:val="24"/>
                <w:szCs w:val="24"/>
              </w:rPr>
              <w:t>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6D6AAD" w:rsidP="006D6AAD">
            <w:pPr>
              <w:pStyle w:val="aff9"/>
              <w:jc w:val="both"/>
              <w:rPr>
                <w:sz w:val="24"/>
                <w:szCs w:val="24"/>
              </w:rPr>
            </w:pPr>
            <w:r w:rsidRPr="006D6AAD">
              <w:rPr>
                <w:sz w:val="24"/>
                <w:szCs w:val="24"/>
              </w:rPr>
              <w:t xml:space="preserve">копия, 1 экземпляр, оригинал для сверки </w:t>
            </w:r>
            <w:r>
              <w:rPr>
                <w:sz w:val="24"/>
                <w:szCs w:val="24"/>
              </w:rPr>
              <w:t>(</w:t>
            </w:r>
            <w:r w:rsidR="00E21C84" w:rsidRPr="00E752F3">
              <w:rPr>
                <w:sz w:val="24"/>
                <w:szCs w:val="24"/>
              </w:rPr>
              <w:t>обязательно наличие фотографии</w:t>
            </w:r>
            <w:r>
              <w:rPr>
                <w:sz w:val="24"/>
                <w:szCs w:val="24"/>
              </w:rPr>
              <w:t>)</w:t>
            </w:r>
          </w:p>
        </w:tc>
      </w:tr>
      <w:tr w:rsidR="000A745E" w:rsidRPr="00E752F3" w:rsidTr="00197145">
        <w:trPr>
          <w:trHeight w:val="31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 w:rsidP="006D6AAD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E752F3" w:rsidTr="00197145">
        <w:trPr>
          <w:trHeight w:val="12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 w:rsidP="006D6AAD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</w:t>
            </w: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6D6AAD" w:rsidP="006D6AAD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копия, 1 экземпляр </w:t>
            </w:r>
            <w:r w:rsidRPr="006D6AAD">
              <w:rPr>
                <w:sz w:val="24"/>
                <w:szCs w:val="24"/>
              </w:rPr>
              <w:t>(обязательно наличие фотографии)</w:t>
            </w:r>
          </w:p>
        </w:tc>
      </w:tr>
      <w:tr w:rsidR="006D6AAD" w:rsidRPr="00E752F3" w:rsidTr="00197145">
        <w:trPr>
          <w:trHeight w:val="166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 w:rsidP="006D6AAD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</w:t>
            </w:r>
            <w:r w:rsidRPr="00E752F3">
              <w:rPr>
                <w:sz w:val="24"/>
                <w:szCs w:val="24"/>
              </w:rPr>
              <w:t xml:space="preserve"> учетной записи в ЕСИА</w:t>
            </w:r>
          </w:p>
          <w:p w:rsidR="006D6AAD" w:rsidRPr="00E752F3" w:rsidRDefault="006D6AAD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752F3">
              <w:rPr>
                <w:sz w:val="24"/>
                <w:szCs w:val="24"/>
              </w:rPr>
              <w:t>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A745E" w:rsidRPr="00E752F3" w:rsidTr="00197145"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 w:rsidP="007776F1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3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Документ, подтвержд</w:t>
            </w:r>
            <w:r w:rsidR="006D6AAD">
              <w:rPr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Pr="00E752F3">
              <w:rPr>
                <w:sz w:val="24"/>
                <w:szCs w:val="24"/>
              </w:rPr>
              <w:t>аявителя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color w:val="000000"/>
                <w:sz w:val="24"/>
                <w:szCs w:val="24"/>
              </w:rPr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 w:rsidP="006D6AAD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Обязательно в случае обращения за предос</w:t>
            </w:r>
            <w:r w:rsidR="006D6AAD">
              <w:rPr>
                <w:sz w:val="24"/>
                <w:szCs w:val="24"/>
              </w:rPr>
              <w:t>тавлением услуги представителя з</w:t>
            </w:r>
            <w:r w:rsidRPr="00E752F3">
              <w:rPr>
                <w:sz w:val="24"/>
                <w:szCs w:val="24"/>
              </w:rPr>
              <w:t>аявителя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 w:rsidP="006D6AAD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  <w:r w:rsidRPr="006D6AAD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A745E" w:rsidRPr="00E752F3" w:rsidTr="00197145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E752F3" w:rsidTr="00197145"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  <w:r w:rsidRPr="006D6AAD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6D6AAD" w:rsidRPr="00E752F3" w:rsidTr="00197145">
        <w:trPr>
          <w:trHeight w:val="2510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D6AAD" w:rsidRPr="00E752F3" w:rsidRDefault="006D6AAD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6AAD" w:rsidRPr="00E752F3" w:rsidRDefault="00197145">
            <w:pPr>
              <w:pStyle w:val="aff9"/>
              <w:jc w:val="both"/>
            </w:pPr>
            <w:r>
              <w:rPr>
                <w:sz w:val="24"/>
                <w:szCs w:val="24"/>
              </w:rPr>
              <w:t xml:space="preserve">электронный </w:t>
            </w:r>
            <w:r w:rsidR="006D6AAD">
              <w:rPr>
                <w:sz w:val="24"/>
                <w:szCs w:val="24"/>
              </w:rPr>
              <w:t>д</w:t>
            </w:r>
            <w:r w:rsidR="006D6AAD" w:rsidRPr="00E752F3">
              <w:rPr>
                <w:sz w:val="24"/>
                <w:szCs w:val="24"/>
              </w:rPr>
              <w:t>окумент, подтверждающий полномочия представителя действовать от имени заявителя, подписанный усиленной квалифицированной электронной подписью зая</w:t>
            </w:r>
            <w:r>
              <w:rPr>
                <w:sz w:val="24"/>
                <w:szCs w:val="24"/>
              </w:rPr>
              <w:t>вителя или нотариуса</w:t>
            </w:r>
          </w:p>
        </w:tc>
      </w:tr>
      <w:tr w:rsidR="000A745E" w:rsidRPr="00E752F3" w:rsidTr="0019714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 w:rsidP="007776F1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4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Договор подряда на выполнение кадастровых работ, государственный или муниципальный контракт на выполнение комплексных кадастровых работ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</w:pPr>
            <w:r w:rsidRPr="00E752F3">
              <w:rPr>
                <w:sz w:val="24"/>
                <w:szCs w:val="24"/>
              </w:rPr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 w:rsidP="007776F1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Обязательно в случае обращения за предос</w:t>
            </w:r>
            <w:r w:rsidR="007776F1">
              <w:rPr>
                <w:sz w:val="24"/>
                <w:szCs w:val="24"/>
              </w:rPr>
              <w:t xml:space="preserve">тавлением услуги представителя заявителя – </w:t>
            </w:r>
            <w:r w:rsidRPr="00E752F3">
              <w:rPr>
                <w:sz w:val="24"/>
                <w:szCs w:val="24"/>
              </w:rPr>
              <w:t>кадастрового инженера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 w:rsidP="007776F1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A745E" w:rsidRPr="00E752F3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A745E" w:rsidRPr="00E752F3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7776F1" w:rsidRPr="00E752F3" w:rsidTr="00197145">
        <w:trPr>
          <w:trHeight w:val="47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E752F3" w:rsidRDefault="00197145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0A745E" w:rsidRPr="00E752F3" w:rsidTr="0019714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 w:rsidP="007776F1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5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center"/>
            </w:pPr>
            <w:r w:rsidRPr="00E752F3">
              <w:rPr>
                <w:sz w:val="24"/>
                <w:szCs w:val="24"/>
              </w:rPr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 w:rsidP="007776F1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A745E" w:rsidRPr="00E752F3" w:rsidRDefault="00E21C84" w:rsidP="007776F1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A745E" w:rsidRPr="00E752F3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0A745E" w:rsidRPr="00E752F3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752F3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7776F1" w:rsidRPr="00E752F3" w:rsidTr="00197145">
        <w:trPr>
          <w:trHeight w:val="264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E752F3" w:rsidRDefault="00197145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7776F1" w:rsidRPr="00E752F3" w:rsidTr="0019714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6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Решение общего собрания членов садоводческого или огороднического некоммерческого </w:t>
            </w:r>
            <w:r w:rsidRPr="00E752F3">
              <w:rPr>
                <w:sz w:val="24"/>
                <w:szCs w:val="24"/>
              </w:rPr>
              <w:lastRenderedPageBreak/>
              <w:t>товарищества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center"/>
            </w:pPr>
            <w:r w:rsidRPr="00E752F3">
              <w:rPr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776F1" w:rsidRPr="00E752F3" w:rsidRDefault="007776F1" w:rsidP="007776F1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Обязательно в случае обращения за предос</w:t>
            </w:r>
            <w:r>
              <w:rPr>
                <w:sz w:val="24"/>
                <w:szCs w:val="24"/>
              </w:rPr>
              <w:t>тавлением услуги представителя з</w:t>
            </w:r>
            <w:r w:rsidRPr="00E752F3">
              <w:rPr>
                <w:sz w:val="24"/>
                <w:szCs w:val="24"/>
              </w:rPr>
              <w:t xml:space="preserve">аявителей - членов садоводческого </w:t>
            </w:r>
            <w:r w:rsidRPr="00E752F3">
              <w:rPr>
                <w:sz w:val="24"/>
                <w:szCs w:val="24"/>
              </w:rPr>
              <w:lastRenderedPageBreak/>
              <w:t>или огороднического некоммерческого товарищества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776F1" w:rsidRPr="00E752F3" w:rsidRDefault="007776F1" w:rsidP="007776F1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7776F1" w:rsidRPr="00E752F3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7776F1" w:rsidRPr="00E752F3" w:rsidTr="00197145">
        <w:trPr>
          <w:trHeight w:val="37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7776F1" w:rsidRPr="00E752F3" w:rsidTr="00197145">
        <w:trPr>
          <w:trHeight w:val="23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776F1" w:rsidRPr="00E752F3" w:rsidRDefault="007776F1" w:rsidP="007776F1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6F1" w:rsidRPr="00E752F3" w:rsidRDefault="00197145" w:rsidP="007776F1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197145" w:rsidRPr="00E752F3" w:rsidTr="00197145">
        <w:trPr>
          <w:trHeight w:val="37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7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97145" w:rsidRPr="00E752F3" w:rsidRDefault="00197145" w:rsidP="00197145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Обязательно, если право собственности не зарегистрировано в ЕГРН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97145" w:rsidRPr="00197145" w:rsidRDefault="00197145" w:rsidP="00197145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197145" w:rsidRPr="00E752F3" w:rsidTr="00197145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197145" w:rsidRPr="00E752F3" w:rsidTr="00197145">
        <w:trPr>
          <w:trHeight w:val="34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197145" w:rsidRPr="00E752F3" w:rsidTr="00197145">
        <w:trPr>
          <w:trHeight w:val="166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197145" w:rsidRPr="00E752F3" w:rsidTr="00E752F3">
        <w:tc>
          <w:tcPr>
            <w:tcW w:w="15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ind w:firstLine="39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E752F3">
              <w:rPr>
                <w:bCs/>
                <w:sz w:val="24"/>
                <w:szCs w:val="24"/>
              </w:rPr>
              <w:t>Требования к документам, направляемым на бумажном носителе: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 должен быть исполнен карандашом и/или не соответствовать установленной форме;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должен быть действителен на срок обращения за предоставлением муниципальной услуги;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197145" w:rsidRPr="00E752F3" w:rsidTr="00E752F3">
        <w:tc>
          <w:tcPr>
            <w:tcW w:w="1513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E752F3" w:rsidRDefault="00197145" w:rsidP="00197145">
            <w:pPr>
              <w:pStyle w:val="aff9"/>
              <w:ind w:firstLine="39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E752F3">
              <w:rPr>
                <w:bCs/>
                <w:sz w:val="24"/>
                <w:szCs w:val="24"/>
              </w:rPr>
              <w:t>Требования к документам, направляемым в электронном виде</w:t>
            </w:r>
            <w:r>
              <w:rPr>
                <w:bCs/>
                <w:sz w:val="24"/>
                <w:szCs w:val="24"/>
              </w:rPr>
              <w:t>: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Требования к документам, направляемым посредством ЕПГУ - файл (скан-копия с учетом требований к документам, нап</w:t>
            </w:r>
            <w:r>
              <w:rPr>
                <w:sz w:val="24"/>
                <w:szCs w:val="24"/>
              </w:rPr>
              <w:t>равляемым на бумажных носителях</w:t>
            </w:r>
            <w:r w:rsidRPr="00E752F3">
              <w:rPr>
                <w:sz w:val="24"/>
                <w:szCs w:val="24"/>
              </w:rPr>
              <w:t>):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с расширением PDF, JPG, JPEG, PNG, BMP, TIFF, ZIP, RAR, SIG;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максимально допустимый размер файла - 50 Мб;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197145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каждый отдельный документ должен быть отсканирован и загружен в систему подачи документов в виде отдельного файла; количество </w:t>
            </w:r>
            <w:r w:rsidRPr="00E752F3">
              <w:rPr>
                <w:sz w:val="24"/>
                <w:szCs w:val="24"/>
              </w:rPr>
              <w:lastRenderedPageBreak/>
              <w:t>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Требования к документам, направляемым посредством РПГУ - файл (скан-копия с учетом требований к документам, нап</w:t>
            </w:r>
            <w:r>
              <w:rPr>
                <w:sz w:val="24"/>
                <w:szCs w:val="24"/>
              </w:rPr>
              <w:t>равляемым на бумажных носителях</w:t>
            </w:r>
            <w:r w:rsidRPr="00E752F3">
              <w:rPr>
                <w:sz w:val="24"/>
                <w:szCs w:val="24"/>
              </w:rPr>
              <w:t>):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с расширением PDF, JPG, JPEG, PNG, BMP, TIFF, ZIP, RAR, SIG;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максимально допустимый размер файла - 5 Мб;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197145" w:rsidRPr="00E752F3" w:rsidRDefault="00197145" w:rsidP="00197145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197145" w:rsidRPr="00E752F3" w:rsidRDefault="00197145" w:rsidP="00197145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</w:tc>
      </w:tr>
      <w:tr w:rsidR="00197145" w:rsidRPr="00E752F3" w:rsidTr="00E752F3">
        <w:tc>
          <w:tcPr>
            <w:tcW w:w="1513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145" w:rsidRPr="00197145" w:rsidRDefault="00197145" w:rsidP="00197145">
            <w:pPr>
              <w:pStyle w:val="aff9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Перечень д</w:t>
            </w:r>
            <w:r w:rsidRPr="00197145">
              <w:rPr>
                <w:bCs/>
                <w:iCs/>
                <w:sz w:val="24"/>
                <w:szCs w:val="24"/>
              </w:rPr>
              <w:t>окум</w:t>
            </w:r>
            <w:r>
              <w:rPr>
                <w:bCs/>
                <w:iCs/>
                <w:sz w:val="24"/>
                <w:szCs w:val="24"/>
              </w:rPr>
              <w:t>ентов (сведений) запрашиваемых</w:t>
            </w:r>
            <w:r w:rsidRPr="00197145">
              <w:rPr>
                <w:bCs/>
                <w:iCs/>
                <w:sz w:val="24"/>
                <w:szCs w:val="24"/>
              </w:rPr>
              <w:t xml:space="preserve"> посредством СМЭВ</w:t>
            </w:r>
          </w:p>
        </w:tc>
      </w:tr>
      <w:tr w:rsidR="004D16C4" w:rsidRPr="00E752F3" w:rsidTr="004D16C4">
        <w:trPr>
          <w:trHeight w:val="47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1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заявителя/ Подтверждение сведений, п</w:t>
            </w:r>
            <w:r>
              <w:rPr>
                <w:sz w:val="24"/>
                <w:szCs w:val="24"/>
              </w:rPr>
              <w:t xml:space="preserve">редставленных заявителем / </w:t>
            </w:r>
            <w:r w:rsidRPr="00E752F3">
              <w:rPr>
                <w:sz w:val="24"/>
                <w:szCs w:val="24"/>
              </w:rPr>
              <w:t>ЕГРН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4D16C4" w:rsidRPr="00E752F3" w:rsidTr="004D16C4">
        <w:trPr>
          <w:trHeight w:val="339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4D16C4" w:rsidRPr="00E752F3" w:rsidTr="004D16C4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2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Выписки из ЕГРН об объектах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ЕГРН</w:t>
            </w:r>
            <w:r>
              <w:rPr>
                <w:sz w:val="24"/>
                <w:szCs w:val="24"/>
              </w:rPr>
              <w:t xml:space="preserve"> (</w:t>
            </w:r>
            <w:r w:rsidRPr="00E752F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случае преобразования объектов </w:t>
            </w:r>
            <w:r w:rsidRPr="00E752F3">
              <w:rPr>
                <w:sz w:val="24"/>
                <w:szCs w:val="24"/>
              </w:rPr>
              <w:t>недвижимости с образованием одного и более новых объектов адресации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</w:t>
            </w:r>
          </w:p>
        </w:tc>
      </w:tr>
      <w:tr w:rsidR="004D16C4" w:rsidRPr="00E752F3" w:rsidTr="004D16C4">
        <w:trPr>
          <w:trHeight w:val="370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4D16C4" w:rsidRPr="00E752F3" w:rsidTr="004D16C4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ЕГРН</w:t>
            </w:r>
            <w:r>
              <w:rPr>
                <w:sz w:val="24"/>
                <w:szCs w:val="24"/>
              </w:rPr>
              <w:t xml:space="preserve"> </w:t>
            </w:r>
            <w:r w:rsidRPr="00E752F3">
              <w:rPr>
                <w:sz w:val="24"/>
                <w:szCs w:val="24"/>
              </w:rPr>
              <w:t>(в случае присвоения адреса объекту адресации, поставленному на кадастровый учет)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</w:t>
            </w:r>
          </w:p>
        </w:tc>
      </w:tr>
      <w:tr w:rsidR="004D16C4" w:rsidRPr="00E752F3" w:rsidTr="004D16C4">
        <w:trPr>
          <w:trHeight w:val="251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4D16C4" w:rsidRPr="00E752F3" w:rsidTr="004D16C4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center"/>
            </w:pPr>
            <w:r w:rsidRPr="00E752F3">
              <w:rPr>
                <w:sz w:val="24"/>
                <w:szCs w:val="24"/>
              </w:rPr>
              <w:t>4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Выписка из ЕГРН об объекте недвижимости, который снят с государственного кадастрового учета, являющемся объектом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– </w:t>
            </w:r>
            <w:r w:rsidRPr="00E752F3">
              <w:rPr>
                <w:sz w:val="24"/>
                <w:szCs w:val="24"/>
              </w:rPr>
              <w:t>08</w:t>
            </w:r>
          </w:p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center"/>
            </w:pPr>
            <w:r w:rsidRPr="00E752F3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ЕГРН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jc w:val="center"/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4D16C4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</w:t>
            </w:r>
          </w:p>
        </w:tc>
      </w:tr>
      <w:tr w:rsidR="004D16C4" w:rsidRPr="00E752F3" w:rsidTr="004D16C4">
        <w:trPr>
          <w:trHeight w:val="300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4D16C4" w:rsidRPr="00E752F3" w:rsidTr="004D16C4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center"/>
            </w:pPr>
            <w:r w:rsidRPr="00E752F3">
              <w:rPr>
                <w:sz w:val="24"/>
                <w:szCs w:val="24"/>
              </w:rPr>
              <w:t>5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Уведомление об отсутствии в ЕГРН запрашиваемых сведений по объекту недвижимости, являющемуся объектом адресации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4D16C4" w:rsidRDefault="004D16C4" w:rsidP="004D16C4">
            <w:pPr>
              <w:pStyle w:val="aff9"/>
              <w:jc w:val="center"/>
              <w:rPr>
                <w:sz w:val="24"/>
                <w:szCs w:val="24"/>
              </w:rPr>
            </w:pPr>
            <w:r w:rsidRPr="004D16C4">
              <w:rPr>
                <w:sz w:val="24"/>
                <w:szCs w:val="24"/>
              </w:rPr>
              <w:t>05 – 08</w:t>
            </w:r>
          </w:p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center"/>
            </w:pPr>
            <w:r w:rsidRPr="00E752F3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ЕГРН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D16C4" w:rsidRPr="00E752F3" w:rsidRDefault="004D16C4" w:rsidP="004D16C4">
            <w:pPr>
              <w:pStyle w:val="aff9"/>
              <w:jc w:val="center"/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4D16C4" w:rsidRPr="00E752F3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</w:t>
            </w:r>
          </w:p>
        </w:tc>
      </w:tr>
      <w:tr w:rsidR="004D16C4" w:rsidRPr="00E752F3" w:rsidTr="004D16C4">
        <w:trPr>
          <w:trHeight w:val="28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16C4" w:rsidRPr="00E752F3" w:rsidRDefault="004D16C4" w:rsidP="004D16C4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C03C77" w:rsidRPr="00E752F3" w:rsidTr="004D16C4">
        <w:trPr>
          <w:trHeight w:val="112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6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Разрешение на строительство объекта адресации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 xml:space="preserve">при присвоении адреса строящимся объектам адресации) (за исключением случаев, если в соответствии с </w:t>
            </w:r>
            <w:proofErr w:type="spellStart"/>
            <w:r w:rsidRPr="00E752F3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рК</w:t>
            </w:r>
            <w:proofErr w:type="spellEnd"/>
            <w:r>
              <w:rPr>
                <w:sz w:val="24"/>
                <w:szCs w:val="24"/>
              </w:rPr>
              <w:t xml:space="preserve"> РФ </w:t>
            </w:r>
            <w:r w:rsidRPr="00E752F3">
              <w:rPr>
                <w:sz w:val="24"/>
                <w:szCs w:val="24"/>
              </w:rPr>
              <w:t>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B87ACF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B87ACF">
        <w:trPr>
          <w:trHeight w:val="112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</w:t>
            </w:r>
          </w:p>
        </w:tc>
      </w:tr>
      <w:tr w:rsidR="00C03C77" w:rsidRPr="00E752F3" w:rsidTr="00C03C77">
        <w:trPr>
          <w:trHeight w:val="613"/>
        </w:trPr>
        <w:tc>
          <w:tcPr>
            <w:tcW w:w="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C03C77" w:rsidRPr="00E752F3" w:rsidTr="00C03C7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ЕГРН/</w:t>
            </w:r>
          </w:p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Уполномоченный орган</w:t>
            </w:r>
          </w:p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в случае присвоения земельному участку адреса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C03C7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</w:t>
            </w:r>
          </w:p>
        </w:tc>
      </w:tr>
      <w:tr w:rsidR="00C03C77" w:rsidRPr="00E752F3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C03C77" w:rsidRPr="00E752F3" w:rsidTr="00C03C7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8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в случае присвоения помещению адреса, изменения и аннулирования такого адреса вследствие его перевода из жилого </w:t>
            </w:r>
            <w:r w:rsidRPr="00E752F3">
              <w:rPr>
                <w:sz w:val="24"/>
                <w:szCs w:val="24"/>
              </w:rPr>
              <w:lastRenderedPageBreak/>
              <w:t>помещения в нежилое помещение или нежилого помещения в жилое помещение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C03C7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</w:t>
            </w:r>
          </w:p>
        </w:tc>
      </w:tr>
      <w:tr w:rsidR="00C03C77" w:rsidRPr="00E752F3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C03C77" w:rsidRPr="00E752F3" w:rsidTr="00C03C7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C03C7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</w:t>
            </w:r>
          </w:p>
        </w:tc>
      </w:tr>
      <w:tr w:rsidR="00C03C77" w:rsidRPr="00E752F3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C03C77" w:rsidRPr="00E752F3" w:rsidTr="00C03C77">
        <w:trPr>
          <w:trHeight w:val="112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10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01, 02, 04</w:t>
            </w:r>
          </w:p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05, 06, 08</w:t>
            </w:r>
          </w:p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09, 10, 12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Подтверждение сведений, представленных заявителем / МВД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Запрашивается посредством СМЭВ:</w:t>
            </w:r>
          </w:p>
          <w:p w:rsidR="00C03C77" w:rsidRPr="00E752F3" w:rsidRDefault="00C03C77" w:rsidP="00C03C77">
            <w:pPr>
              <w:pStyle w:val="aff9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C03C77" w:rsidRPr="00E752F3" w:rsidTr="00197145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C03C77" w:rsidRPr="00E752F3" w:rsidTr="00C03C77">
        <w:trPr>
          <w:trHeight w:val="112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C03C77" w:rsidRPr="00E752F3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C03C77" w:rsidRPr="00E752F3" w:rsidTr="00C03C77">
        <w:trPr>
          <w:trHeight w:val="113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11</w:t>
            </w:r>
          </w:p>
        </w:tc>
        <w:tc>
          <w:tcPr>
            <w:tcW w:w="2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Выписка из</w:t>
            </w:r>
            <w:r>
              <w:rPr>
                <w:sz w:val="24"/>
                <w:szCs w:val="24"/>
              </w:rPr>
              <w:t xml:space="preserve"> ЕГРЮЛ, ЕГРИП</w:t>
            </w:r>
            <w:r w:rsidRPr="00E752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03, 07, 11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 / Подтверждение сведений, представленных заявителем / ФНС / ЕГРЮЛ</w:t>
            </w:r>
            <w:r>
              <w:rPr>
                <w:sz w:val="24"/>
                <w:szCs w:val="24"/>
              </w:rPr>
              <w:t xml:space="preserve"> / ЕГРИП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19714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03C77" w:rsidRPr="00E752F3" w:rsidTr="00C03C7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7776F1">
              <w:rPr>
                <w:sz w:val="24"/>
                <w:szCs w:val="24"/>
              </w:rPr>
              <w:t>копия, 1 экземпляр</w:t>
            </w:r>
          </w:p>
        </w:tc>
      </w:tr>
      <w:tr w:rsidR="00C03C77" w:rsidRPr="00E752F3" w:rsidTr="00C03C77">
        <w:trPr>
          <w:trHeight w:val="6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197145">
              <w:rPr>
                <w:sz w:val="24"/>
                <w:szCs w:val="24"/>
              </w:rPr>
              <w:t>электронный документ</w:t>
            </w:r>
          </w:p>
        </w:tc>
      </w:tr>
      <w:tr w:rsidR="00C03C77" w:rsidRPr="00E752F3" w:rsidTr="00C03C77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12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Документ, </w:t>
            </w:r>
            <w:r w:rsidRPr="00E752F3">
              <w:rPr>
                <w:sz w:val="24"/>
                <w:szCs w:val="24"/>
              </w:rPr>
              <w:lastRenderedPageBreak/>
              <w:t>подтверждающий полномочия представителя заявителя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лично в </w:t>
            </w:r>
            <w:r w:rsidRPr="00E752F3">
              <w:rPr>
                <w:sz w:val="24"/>
                <w:szCs w:val="24"/>
              </w:rPr>
              <w:lastRenderedPageBreak/>
              <w:t>Уполномоченный орган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 xml:space="preserve">По инициативе заявителя / </w:t>
            </w:r>
            <w:r w:rsidRPr="00E752F3">
              <w:rPr>
                <w:sz w:val="24"/>
                <w:szCs w:val="24"/>
              </w:rPr>
              <w:lastRenderedPageBreak/>
              <w:t>Подтверждение сведений, представленных заявителем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 xml:space="preserve">Запрашивается </w:t>
            </w:r>
            <w:r w:rsidRPr="00E752F3">
              <w:rPr>
                <w:sz w:val="24"/>
                <w:szCs w:val="24"/>
              </w:rPr>
              <w:lastRenderedPageBreak/>
              <w:t>посредством 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C03C77" w:rsidRPr="00E752F3" w:rsidTr="0019714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C03C77" w:rsidRPr="00E752F3" w:rsidTr="00C03C7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C03C77" w:rsidRPr="00E752F3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C03C77" w:rsidRPr="00E752F3" w:rsidTr="00C03C77">
        <w:trPr>
          <w:trHeight w:val="113"/>
        </w:trPr>
        <w:tc>
          <w:tcPr>
            <w:tcW w:w="3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13</w:t>
            </w:r>
          </w:p>
        </w:tc>
        <w:tc>
          <w:tcPr>
            <w:tcW w:w="25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center"/>
            </w:pPr>
            <w:r w:rsidRPr="00E752F3">
              <w:rPr>
                <w:sz w:val="24"/>
                <w:szCs w:val="24"/>
              </w:rPr>
              <w:t>04, 08, 12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 инициативе заявителя</w:t>
            </w:r>
            <w:r>
              <w:rPr>
                <w:sz w:val="24"/>
                <w:szCs w:val="24"/>
              </w:rPr>
              <w:t xml:space="preserve"> /</w:t>
            </w:r>
          </w:p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Обязательно в случае обращения за предос</w:t>
            </w:r>
            <w:r w:rsidR="0021169D">
              <w:rPr>
                <w:sz w:val="24"/>
                <w:szCs w:val="24"/>
              </w:rPr>
              <w:t>тавлением услуги представителя з</w:t>
            </w:r>
            <w:r w:rsidRPr="00E752F3">
              <w:rPr>
                <w:sz w:val="24"/>
                <w:szCs w:val="24"/>
              </w:rPr>
              <w:t>аявителей - собственников помещений в многоквартирном доме</w:t>
            </w:r>
          </w:p>
        </w:tc>
        <w:tc>
          <w:tcPr>
            <w:tcW w:w="26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03C77" w:rsidRPr="00E752F3" w:rsidRDefault="00C03C77" w:rsidP="00C03C77">
            <w:pPr>
              <w:pStyle w:val="aff9"/>
              <w:jc w:val="center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Запрашивается посредством ГИС ЖКХ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C03C77" w:rsidRPr="00E752F3" w:rsidTr="00197145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МФЦ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C03C77" w:rsidRPr="00E752F3" w:rsidTr="00C03C77">
        <w:trPr>
          <w:trHeight w:val="113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C03C77" w:rsidRPr="00E752F3" w:rsidTr="00C03C77">
        <w:trPr>
          <w:trHeight w:val="608"/>
        </w:trPr>
        <w:tc>
          <w:tcPr>
            <w:tcW w:w="34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  <w:r w:rsidRPr="00E752F3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, РПГУ, ФИАС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3C77" w:rsidRPr="00E752F3" w:rsidRDefault="00C03C77" w:rsidP="00C03C77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</w:tbl>
    <w:p w:rsidR="000A745E" w:rsidRPr="00E752F3" w:rsidRDefault="00E21C84">
      <w:pPr>
        <w:sectPr w:rsidR="000A745E" w:rsidRPr="00E752F3" w:rsidSect="00E752F3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  <w:r w:rsidRPr="00E752F3">
        <w:br w:type="page"/>
      </w:r>
    </w:p>
    <w:p w:rsidR="0021169D" w:rsidRPr="00E20016" w:rsidRDefault="0021169D" w:rsidP="0021169D">
      <w:pPr>
        <w:ind w:left="5670" w:right="-1"/>
      </w:pPr>
      <w:bookmarkStart w:id="7" w:name="_Hlk94541530_Копия_1_Копия_1_Копия_2"/>
      <w:bookmarkEnd w:id="7"/>
      <w:r>
        <w:rPr>
          <w:rFonts w:eastAsia="Times New Roman"/>
          <w:lang w:eastAsia="ar-SA"/>
        </w:rPr>
        <w:lastRenderedPageBreak/>
        <w:t>Приложение № 4</w:t>
      </w:r>
    </w:p>
    <w:p w:rsidR="0021169D" w:rsidRPr="00E20016" w:rsidRDefault="0021169D" w:rsidP="0021169D">
      <w:pPr>
        <w:ind w:left="5670" w:right="-1"/>
        <w:jc w:val="both"/>
        <w:rPr>
          <w:rFonts w:eastAsia="Times New Roman"/>
        </w:rPr>
      </w:pPr>
      <w:r w:rsidRPr="00E20016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</w:r>
      <w:r>
        <w:rPr>
          <w:rFonts w:eastAsia="Times New Roman"/>
        </w:rPr>
        <w:t xml:space="preserve"> на территории</w:t>
      </w:r>
      <w:r w:rsidR="00CB1BDE" w:rsidRPr="00CB1BDE">
        <w:rPr>
          <w:rFonts w:eastAsia="Times New Roman"/>
          <w:bCs/>
          <w:iCs/>
        </w:rPr>
        <w:t xml:space="preserve"> Широковского</w:t>
      </w:r>
      <w:r w:rsidR="00634A27" w:rsidRPr="00634A27">
        <w:rPr>
          <w:rFonts w:eastAsia="Times New Roman"/>
          <w:bCs/>
          <w:lang w:bidi="ru-RU"/>
        </w:rPr>
        <w:t xml:space="preserve"> сельского поселения Симферопольского района Республики Крым</w:t>
      </w:r>
      <w:r w:rsidR="00105888" w:rsidRPr="00105888">
        <w:rPr>
          <w:rFonts w:eastAsia="Times New Roman"/>
          <w:bCs/>
          <w:iCs/>
          <w:lang w:eastAsia="ar-SA" w:bidi="ru-RU"/>
        </w:rPr>
        <w:t xml:space="preserve"> </w:t>
      </w:r>
    </w:p>
    <w:p w:rsidR="0021169D" w:rsidRDefault="0021169D" w:rsidP="0021169D">
      <w:pPr>
        <w:jc w:val="both"/>
        <w:rPr>
          <w:sz w:val="20"/>
          <w:szCs w:val="20"/>
        </w:rPr>
      </w:pPr>
    </w:p>
    <w:p w:rsidR="000A745E" w:rsidRPr="0021169D" w:rsidRDefault="00E21C84">
      <w:pPr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21169D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745E" w:rsidRPr="0021169D" w:rsidRDefault="000A745E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3"/>
        <w:gridCol w:w="7645"/>
        <w:gridCol w:w="2143"/>
      </w:tblGrid>
      <w:tr w:rsidR="000A745E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21169D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21169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21169D" w:rsidRDefault="00E21C84">
            <w:pPr>
              <w:pStyle w:val="aff9"/>
              <w:ind w:left="-454"/>
              <w:jc w:val="center"/>
              <w:rPr>
                <w:bCs/>
                <w:sz w:val="24"/>
                <w:szCs w:val="24"/>
              </w:rPr>
            </w:pPr>
            <w:r w:rsidRPr="0021169D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21169D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21169D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21169D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21169D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21169D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21169D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21169D" w:rsidRDefault="00E21C84">
            <w:pPr>
              <w:pStyle w:val="aff9"/>
              <w:jc w:val="both"/>
            </w:pPr>
            <w:r w:rsidRPr="0021169D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21169D" w:rsidRDefault="00E21C84">
            <w:pPr>
              <w:pStyle w:val="aff9"/>
              <w:jc w:val="center"/>
            </w:pPr>
            <w:r w:rsidRPr="0021169D"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21169D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21169D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21169D" w:rsidRDefault="00E21C84">
            <w:pPr>
              <w:pStyle w:val="aff9"/>
              <w:jc w:val="both"/>
            </w:pPr>
            <w:r w:rsidRPr="0021169D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21169D" w:rsidRDefault="00E21C84">
            <w:pPr>
              <w:pStyle w:val="aff9"/>
              <w:jc w:val="center"/>
            </w:pPr>
            <w:r w:rsidRPr="0021169D"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 —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21169D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21169D">
              <w:rPr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 xml:space="preserve"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</w:t>
            </w:r>
            <w:r>
              <w:rPr>
                <w:color w:val="000000"/>
                <w:sz w:val="24"/>
                <w:szCs w:val="24"/>
              </w:rPr>
              <w:lastRenderedPageBreak/>
              <w:t>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—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21169D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21169D">
              <w:rPr>
                <w:bCs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21169D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21169D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21169D">
              <w:rPr>
                <w:bCs/>
                <w:sz w:val="24"/>
                <w:szCs w:val="24"/>
              </w:rPr>
              <w:t>подуслуг</w:t>
            </w:r>
            <w:proofErr w:type="spellEnd"/>
            <w:r w:rsidRPr="0021169D">
              <w:rPr>
                <w:bCs/>
                <w:sz w:val="24"/>
                <w:szCs w:val="24"/>
              </w:rPr>
              <w:t xml:space="preserve"> «Присвоение адреса объекту адресации» и/или «Изменение адреса объекта адресации»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21169D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</w:t>
            </w:r>
            <w:r w:rsidR="00E21C84">
              <w:rPr>
                <w:sz w:val="24"/>
                <w:szCs w:val="24"/>
              </w:rPr>
              <w:t>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21169D" w:rsidRDefault="00E21C84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21169D">
              <w:rPr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21169D">
              <w:rPr>
                <w:bCs/>
                <w:sz w:val="24"/>
                <w:szCs w:val="24"/>
              </w:rPr>
              <w:t>подуслуги</w:t>
            </w:r>
            <w:proofErr w:type="spellEnd"/>
            <w:r w:rsidRPr="0021169D">
              <w:rPr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BD14B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BD14B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21169D" w:rsidRPr="00E20016" w:rsidRDefault="0021169D" w:rsidP="0021169D">
      <w:pPr>
        <w:ind w:left="5670" w:right="-1"/>
      </w:pPr>
      <w:bookmarkStart w:id="8" w:name="_Hlk94541530_Копия_1_Копия_1_Копия_1_Ко4"/>
      <w:bookmarkEnd w:id="8"/>
      <w:r>
        <w:rPr>
          <w:rFonts w:eastAsia="Times New Roman"/>
          <w:lang w:eastAsia="ar-SA"/>
        </w:rPr>
        <w:lastRenderedPageBreak/>
        <w:t>Приложение № 5</w:t>
      </w:r>
    </w:p>
    <w:p w:rsidR="0021169D" w:rsidRPr="00E20016" w:rsidRDefault="0021169D" w:rsidP="0021169D">
      <w:pPr>
        <w:ind w:left="5670" w:right="-1"/>
        <w:jc w:val="both"/>
        <w:rPr>
          <w:rFonts w:eastAsia="Times New Roman"/>
        </w:rPr>
      </w:pPr>
      <w:r w:rsidRPr="00E20016">
        <w:rPr>
          <w:rFonts w:eastAsia="Times New Roman"/>
        </w:rPr>
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</w:r>
      <w:r>
        <w:rPr>
          <w:rFonts w:eastAsia="Times New Roman"/>
        </w:rPr>
        <w:t xml:space="preserve"> на территории</w:t>
      </w:r>
      <w:r w:rsidR="00CB1BDE" w:rsidRPr="00CB1BDE">
        <w:rPr>
          <w:rFonts w:eastAsia="Times New Roman"/>
          <w:bCs/>
          <w:iCs/>
        </w:rPr>
        <w:t xml:space="preserve"> Широковского</w:t>
      </w:r>
      <w:r w:rsidR="00634A27" w:rsidRPr="00634A27">
        <w:rPr>
          <w:rFonts w:eastAsia="Times New Roman"/>
          <w:bCs/>
          <w:lang w:bidi="ru-RU"/>
        </w:rPr>
        <w:t xml:space="preserve"> сельского поселения Симферопольского района Республики Крым</w:t>
      </w:r>
      <w:r w:rsidR="00105888" w:rsidRPr="00105888">
        <w:rPr>
          <w:rFonts w:eastAsia="Times New Roman"/>
          <w:bCs/>
          <w:iCs/>
          <w:lang w:eastAsia="ar-SA" w:bidi="ru-RU"/>
        </w:rPr>
        <w:t xml:space="preserve"> </w:t>
      </w:r>
    </w:p>
    <w:p w:rsidR="0021169D" w:rsidRDefault="0021169D" w:rsidP="0021169D">
      <w:pPr>
        <w:jc w:val="both"/>
        <w:rPr>
          <w:sz w:val="20"/>
          <w:szCs w:val="20"/>
        </w:rPr>
      </w:pPr>
    </w:p>
    <w:p w:rsidR="000A745E" w:rsidRDefault="00E21C84">
      <w:pPr>
        <w:widowControl w:val="0"/>
        <w:ind w:left="538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lang w:bidi="ru-RU"/>
        </w:rPr>
        <w:t>______________________________________</w:t>
      </w:r>
    </w:p>
    <w:p w:rsidR="000A745E" w:rsidRDefault="00E21C84">
      <w:pPr>
        <w:widowControl w:val="0"/>
        <w:ind w:left="53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>
        <w:rPr>
          <w:rFonts w:eastAsia="Times New Roman"/>
          <w:i/>
          <w:iCs/>
          <w:sz w:val="20"/>
          <w:szCs w:val="20"/>
          <w:lang w:bidi="ru-RU"/>
        </w:rPr>
        <w:t>–д</w:t>
      </w:r>
      <w:proofErr w:type="gramEnd"/>
      <w:r>
        <w:rPr>
          <w:rFonts w:eastAsia="Times New Roman"/>
          <w:i/>
          <w:iCs/>
          <w:sz w:val="20"/>
          <w:szCs w:val="20"/>
          <w:lang w:bidi="ru-RU"/>
        </w:rPr>
        <w:t>ля юридических лиц )</w:t>
      </w:r>
    </w:p>
    <w:p w:rsidR="000A745E" w:rsidRDefault="000A745E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0A745E" w:rsidRDefault="00FB22FF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РЕШЕНИЕ</w:t>
      </w:r>
    </w:p>
    <w:p w:rsidR="000A745E" w:rsidRDefault="00FB22FF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 xml:space="preserve">об отказе </w:t>
      </w:r>
      <w:r w:rsidR="00E21C84">
        <w:rPr>
          <w:rFonts w:eastAsia="Times New Roman"/>
          <w:b/>
          <w:bCs/>
          <w:sz w:val="24"/>
          <w:szCs w:val="24"/>
          <w:lang w:bidi="ru-RU"/>
        </w:rPr>
        <w:t>в приеме документов, необходимых для предоставления муниципальной услуги</w:t>
      </w:r>
    </w:p>
    <w:p w:rsidR="000A745E" w:rsidRDefault="000A745E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0A745E" w:rsidRDefault="00E21C8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0A745E" w:rsidRDefault="000A745E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0A745E" w:rsidRDefault="00E21C8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документов____________________________________</w:t>
      </w:r>
    </w:p>
    <w:p w:rsidR="000A745E" w:rsidRDefault="0021169D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                                                                </w:t>
      </w:r>
      <w:r w:rsidR="00E21C84">
        <w:rPr>
          <w:rFonts w:eastAsia="Times New Roman"/>
          <w:i/>
          <w:sz w:val="20"/>
          <w:szCs w:val="20"/>
        </w:rPr>
        <w:t>(Ф.И.О. физического лица, наименование юридического лица– заявителя,</w:t>
      </w:r>
    </w:p>
    <w:p w:rsidR="000A745E" w:rsidRDefault="00E21C8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заявления)</w:t>
      </w:r>
    </w:p>
    <w:p w:rsidR="000A745E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:_____________</w:t>
      </w:r>
      <w:r w:rsidR="0021169D">
        <w:rPr>
          <w:rFonts w:eastAsia="Times New Roman"/>
          <w:sz w:val="24"/>
          <w:szCs w:val="24"/>
        </w:rPr>
        <w:t>_______</w:t>
      </w:r>
      <w:r>
        <w:rPr>
          <w:rFonts w:eastAsia="Times New Roman"/>
          <w:sz w:val="24"/>
          <w:szCs w:val="24"/>
        </w:rPr>
        <w:t>__________________________________________________</w:t>
      </w:r>
    </w:p>
    <w:p w:rsidR="000A745E" w:rsidRDefault="0021169D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                                     </w:t>
      </w:r>
      <w:r w:rsidR="00E21C84"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0A745E" w:rsidRDefault="00E21C84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0A745E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 w:rsidP="0021169D">
      <w:pPr>
        <w:widowControl w:val="0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Дополнительно информируем о возможности повторного </w:t>
      </w:r>
      <w:r w:rsidR="0021169D">
        <w:rPr>
          <w:rFonts w:eastAsia="Times New Roman"/>
          <w:sz w:val="24"/>
          <w:szCs w:val="24"/>
        </w:rPr>
        <w:t>обращения в __________________</w:t>
      </w:r>
    </w:p>
    <w:p w:rsidR="000A745E" w:rsidRDefault="00E21C84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0A745E" w:rsidRDefault="00E21C84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0A745E" w:rsidRDefault="00E21C84" w:rsidP="00FB22FF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(указать    уполномоченный орган), а также в судебном порядке.</w:t>
      </w:r>
    </w:p>
    <w:p w:rsidR="000A745E" w:rsidRDefault="000A745E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0A745E" w:rsidRDefault="000A745E">
      <w:pPr>
        <w:rPr>
          <w:rFonts w:eastAsia="Times New Roman"/>
          <w:sz w:val="24"/>
          <w:szCs w:val="24"/>
        </w:rPr>
      </w:pPr>
    </w:p>
    <w:p w:rsidR="000A745E" w:rsidRDefault="000A745E">
      <w:pPr>
        <w:rPr>
          <w:rFonts w:eastAsia="Times New Roman"/>
          <w:sz w:val="24"/>
          <w:szCs w:val="24"/>
        </w:rPr>
      </w:pPr>
    </w:p>
    <w:p w:rsidR="000A745E" w:rsidRDefault="00E21C84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Должностное лицо (ФИО)</w:t>
      </w:r>
    </w:p>
    <w:p w:rsidR="000A745E" w:rsidRDefault="00E21C8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 должностного лица органа, осуществляющего</w:t>
      </w:r>
    </w:p>
    <w:p w:rsidR="000A745E" w:rsidRDefault="00E21C8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предоставление муниципальной услуги)</w:t>
      </w:r>
    </w:p>
    <w:p w:rsidR="000A745E" w:rsidRDefault="000A745E">
      <w:pPr>
        <w:rPr>
          <w:rFonts w:eastAsia="Times New Roman"/>
          <w:spacing w:val="-6"/>
          <w:sz w:val="24"/>
          <w:szCs w:val="24"/>
        </w:rPr>
      </w:pPr>
    </w:p>
    <w:sectPr w:rsidR="000A745E" w:rsidSect="00E752F3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compat/>
  <w:rsids>
    <w:rsidRoot w:val="000A745E"/>
    <w:rsid w:val="000A745E"/>
    <w:rsid w:val="00105888"/>
    <w:rsid w:val="00177F27"/>
    <w:rsid w:val="00197145"/>
    <w:rsid w:val="001D6AF8"/>
    <w:rsid w:val="0021169D"/>
    <w:rsid w:val="002852DF"/>
    <w:rsid w:val="002C1349"/>
    <w:rsid w:val="002C4CD2"/>
    <w:rsid w:val="00312A4D"/>
    <w:rsid w:val="003A3267"/>
    <w:rsid w:val="003B01B7"/>
    <w:rsid w:val="004409F5"/>
    <w:rsid w:val="00451B13"/>
    <w:rsid w:val="004723D3"/>
    <w:rsid w:val="004A41AF"/>
    <w:rsid w:val="004D16C4"/>
    <w:rsid w:val="00634A27"/>
    <w:rsid w:val="006D6AAD"/>
    <w:rsid w:val="00742783"/>
    <w:rsid w:val="0076470F"/>
    <w:rsid w:val="007776F1"/>
    <w:rsid w:val="0078613A"/>
    <w:rsid w:val="007B3A10"/>
    <w:rsid w:val="007E7CB0"/>
    <w:rsid w:val="00883BCF"/>
    <w:rsid w:val="009472FE"/>
    <w:rsid w:val="00950745"/>
    <w:rsid w:val="00A177B5"/>
    <w:rsid w:val="00A34A1B"/>
    <w:rsid w:val="00B519BD"/>
    <w:rsid w:val="00B87ACF"/>
    <w:rsid w:val="00BD14BE"/>
    <w:rsid w:val="00C03C77"/>
    <w:rsid w:val="00CB1BDE"/>
    <w:rsid w:val="00D2277B"/>
    <w:rsid w:val="00D42ACD"/>
    <w:rsid w:val="00D738C0"/>
    <w:rsid w:val="00DC2A63"/>
    <w:rsid w:val="00E14248"/>
    <w:rsid w:val="00E20E89"/>
    <w:rsid w:val="00E21C84"/>
    <w:rsid w:val="00E752F3"/>
    <w:rsid w:val="00FB22FF"/>
    <w:rsid w:val="00FC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sid w:val="00A34A1B"/>
    <w:rPr>
      <w:vertAlign w:val="superscript"/>
    </w:rPr>
  </w:style>
  <w:style w:type="character" w:styleId="af7">
    <w:name w:val="footnote reference"/>
    <w:rsid w:val="00A34A1B"/>
    <w:rPr>
      <w:vertAlign w:val="superscript"/>
    </w:rPr>
  </w:style>
  <w:style w:type="character" w:customStyle="1" w:styleId="FootnoteCharacters">
    <w:name w:val="Footnote Characters"/>
    <w:qFormat/>
    <w:rsid w:val="00A34A1B"/>
    <w:rPr>
      <w:vertAlign w:val="superscript"/>
    </w:rPr>
  </w:style>
  <w:style w:type="character" w:customStyle="1" w:styleId="FootnoteCharacters1">
    <w:name w:val="Footnote Characters1"/>
    <w:qFormat/>
    <w:rsid w:val="00A34A1B"/>
    <w:rPr>
      <w:vertAlign w:val="superscript"/>
    </w:rPr>
  </w:style>
  <w:style w:type="character" w:customStyle="1" w:styleId="FootnoteCharacters11">
    <w:name w:val="Footnote Characters11"/>
    <w:qFormat/>
    <w:rsid w:val="00A34A1B"/>
    <w:rPr>
      <w:vertAlign w:val="superscript"/>
    </w:rPr>
  </w:style>
  <w:style w:type="character" w:customStyle="1" w:styleId="FootnoteCharacters111">
    <w:name w:val="Footnote Characters111"/>
    <w:qFormat/>
    <w:rsid w:val="00A34A1B"/>
    <w:rPr>
      <w:vertAlign w:val="superscript"/>
    </w:rPr>
  </w:style>
  <w:style w:type="character" w:customStyle="1" w:styleId="FootnoteCharacters1111">
    <w:name w:val="Footnote Characters1111"/>
    <w:qFormat/>
    <w:rsid w:val="00A34A1B"/>
    <w:rPr>
      <w:vertAlign w:val="superscript"/>
    </w:rPr>
  </w:style>
  <w:style w:type="character" w:customStyle="1" w:styleId="FootnoteCharacters11111">
    <w:name w:val="Footnote Characters11111"/>
    <w:qFormat/>
    <w:rsid w:val="00A34A1B"/>
    <w:rPr>
      <w:vertAlign w:val="superscript"/>
    </w:rPr>
  </w:style>
  <w:style w:type="character" w:customStyle="1" w:styleId="FootnoteCharacters111111">
    <w:name w:val="Footnote Characters111111"/>
    <w:qFormat/>
    <w:rsid w:val="00A34A1B"/>
    <w:rPr>
      <w:vertAlign w:val="superscript"/>
    </w:rPr>
  </w:style>
  <w:style w:type="character" w:customStyle="1" w:styleId="FootnoteCharacters1111111">
    <w:name w:val="Footnote Characters1111111"/>
    <w:qFormat/>
    <w:rsid w:val="00A34A1B"/>
    <w:rPr>
      <w:vertAlign w:val="superscript"/>
    </w:rPr>
  </w:style>
  <w:style w:type="character" w:customStyle="1" w:styleId="FootnoteCharacters11111111">
    <w:name w:val="Footnote Characters11111111"/>
    <w:qFormat/>
    <w:rsid w:val="00A34A1B"/>
    <w:rPr>
      <w:vertAlign w:val="superscript"/>
    </w:rPr>
  </w:style>
  <w:style w:type="character" w:customStyle="1" w:styleId="FootnoteCharacters111111111">
    <w:name w:val="Footnote Characters111111111"/>
    <w:qFormat/>
    <w:rsid w:val="00A34A1B"/>
    <w:rPr>
      <w:vertAlign w:val="superscript"/>
    </w:rPr>
  </w:style>
  <w:style w:type="character" w:customStyle="1" w:styleId="FootnoteCharacters1111111111">
    <w:name w:val="Footnote Characters1111111111"/>
    <w:qFormat/>
    <w:rsid w:val="00A34A1B"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sid w:val="00A34A1B"/>
    <w:rPr>
      <w:vertAlign w:val="superscript"/>
    </w:rPr>
  </w:style>
  <w:style w:type="character" w:styleId="afb">
    <w:name w:val="endnote reference"/>
    <w:rsid w:val="00A34A1B"/>
    <w:rPr>
      <w:vertAlign w:val="superscript"/>
    </w:rPr>
  </w:style>
  <w:style w:type="character" w:customStyle="1" w:styleId="EndnoteCharacters">
    <w:name w:val="Endnote Characters"/>
    <w:qFormat/>
    <w:rsid w:val="00A34A1B"/>
    <w:rPr>
      <w:vertAlign w:val="superscript"/>
    </w:rPr>
  </w:style>
  <w:style w:type="character" w:customStyle="1" w:styleId="EndnoteCharacters1">
    <w:name w:val="Endnote Characters1"/>
    <w:qFormat/>
    <w:rsid w:val="00A34A1B"/>
    <w:rPr>
      <w:vertAlign w:val="superscript"/>
    </w:rPr>
  </w:style>
  <w:style w:type="character" w:customStyle="1" w:styleId="EndnoteCharacters11">
    <w:name w:val="Endnote Characters11"/>
    <w:qFormat/>
    <w:rsid w:val="00A34A1B"/>
    <w:rPr>
      <w:vertAlign w:val="superscript"/>
    </w:rPr>
  </w:style>
  <w:style w:type="character" w:customStyle="1" w:styleId="EndnoteCharacters111">
    <w:name w:val="Endnote Characters111"/>
    <w:qFormat/>
    <w:rsid w:val="00A34A1B"/>
    <w:rPr>
      <w:vertAlign w:val="superscript"/>
    </w:rPr>
  </w:style>
  <w:style w:type="character" w:customStyle="1" w:styleId="EndnoteCharacters1111">
    <w:name w:val="Endnote Characters1111"/>
    <w:qFormat/>
    <w:rsid w:val="00A34A1B"/>
    <w:rPr>
      <w:vertAlign w:val="superscript"/>
    </w:rPr>
  </w:style>
  <w:style w:type="character" w:customStyle="1" w:styleId="EndnoteCharacters11111">
    <w:name w:val="Endnote Characters11111"/>
    <w:qFormat/>
    <w:rsid w:val="00A34A1B"/>
    <w:rPr>
      <w:vertAlign w:val="superscript"/>
    </w:rPr>
  </w:style>
  <w:style w:type="character" w:customStyle="1" w:styleId="EndnoteCharacters111111">
    <w:name w:val="Endnote Characters111111"/>
    <w:qFormat/>
    <w:rsid w:val="00A34A1B"/>
    <w:rPr>
      <w:vertAlign w:val="superscript"/>
    </w:rPr>
  </w:style>
  <w:style w:type="character" w:customStyle="1" w:styleId="EndnoteCharacters1111111">
    <w:name w:val="Endnote Characters1111111"/>
    <w:qFormat/>
    <w:rsid w:val="00A34A1B"/>
    <w:rPr>
      <w:vertAlign w:val="superscript"/>
    </w:rPr>
  </w:style>
  <w:style w:type="character" w:customStyle="1" w:styleId="EndnoteCharacters11111111">
    <w:name w:val="Endnote Characters11111111"/>
    <w:qFormat/>
    <w:rsid w:val="00A34A1B"/>
    <w:rPr>
      <w:vertAlign w:val="superscript"/>
    </w:rPr>
  </w:style>
  <w:style w:type="character" w:customStyle="1" w:styleId="EndnoteCharacters111111111">
    <w:name w:val="Endnote Characters111111111"/>
    <w:qFormat/>
    <w:rsid w:val="00A34A1B"/>
    <w:rPr>
      <w:vertAlign w:val="superscript"/>
    </w:rPr>
  </w:style>
  <w:style w:type="character" w:customStyle="1" w:styleId="EndnoteCharacters1111111111">
    <w:name w:val="Endnote Characters1111111111"/>
    <w:qFormat/>
    <w:rsid w:val="00A34A1B"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sid w:val="00A34A1B"/>
    <w:rPr>
      <w:color w:val="000080"/>
      <w:u w:val="single"/>
    </w:rPr>
  </w:style>
  <w:style w:type="character" w:customStyle="1" w:styleId="InternetLink2">
    <w:name w:val="Internet Link2"/>
    <w:qFormat/>
    <w:rsid w:val="00A34A1B"/>
    <w:rPr>
      <w:color w:val="000080"/>
      <w:u w:val="single"/>
    </w:rPr>
  </w:style>
  <w:style w:type="character" w:customStyle="1" w:styleId="InternetLink3">
    <w:name w:val="Internet Link3"/>
    <w:qFormat/>
    <w:rsid w:val="00A34A1B"/>
    <w:rPr>
      <w:color w:val="000080"/>
      <w:u w:val="single"/>
    </w:rPr>
  </w:style>
  <w:style w:type="character" w:customStyle="1" w:styleId="InternetLink4">
    <w:name w:val="Internet Link4"/>
    <w:qFormat/>
    <w:rsid w:val="00A34A1B"/>
    <w:rPr>
      <w:color w:val="000080"/>
      <w:u w:val="single"/>
    </w:rPr>
  </w:style>
  <w:style w:type="character" w:customStyle="1" w:styleId="InternetLink5">
    <w:name w:val="Internet Link5"/>
    <w:qFormat/>
    <w:rsid w:val="00A34A1B"/>
    <w:rPr>
      <w:color w:val="000080"/>
      <w:u w:val="single"/>
    </w:rPr>
  </w:style>
  <w:style w:type="character" w:customStyle="1" w:styleId="InternetLink6">
    <w:name w:val="Internet Link6"/>
    <w:qFormat/>
    <w:rsid w:val="00A34A1B"/>
    <w:rPr>
      <w:color w:val="000080"/>
      <w:u w:val="single"/>
    </w:rPr>
  </w:style>
  <w:style w:type="character" w:customStyle="1" w:styleId="InternetLink7">
    <w:name w:val="Internet Link7"/>
    <w:qFormat/>
    <w:rsid w:val="00A34A1B"/>
    <w:rPr>
      <w:color w:val="000080"/>
      <w:u w:val="single"/>
    </w:rPr>
  </w:style>
  <w:style w:type="character" w:customStyle="1" w:styleId="InternetLink8">
    <w:name w:val="Internet Link8"/>
    <w:qFormat/>
    <w:rsid w:val="00A34A1B"/>
    <w:rPr>
      <w:color w:val="000080"/>
      <w:u w:val="single"/>
    </w:rPr>
  </w:style>
  <w:style w:type="character" w:customStyle="1" w:styleId="InternetLink9">
    <w:name w:val="Internet Link9"/>
    <w:qFormat/>
    <w:rsid w:val="00A34A1B"/>
    <w:rPr>
      <w:color w:val="000080"/>
      <w:u w:val="single"/>
    </w:rPr>
  </w:style>
  <w:style w:type="character" w:customStyle="1" w:styleId="InternetLink10">
    <w:name w:val="Internet Link10"/>
    <w:qFormat/>
    <w:rsid w:val="00A34A1B"/>
    <w:rPr>
      <w:color w:val="000080"/>
      <w:u w:val="single"/>
    </w:rPr>
  </w:style>
  <w:style w:type="character" w:customStyle="1" w:styleId="afd">
    <w:name w:val="Маркеры"/>
    <w:qFormat/>
    <w:rsid w:val="00A34A1B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rsid w:val="00A34A1B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sid w:val="00A34A1B"/>
    <w:rPr>
      <w:rFonts w:cs="Arial"/>
    </w:rPr>
  </w:style>
  <w:style w:type="paragraph" w:styleId="aff">
    <w:name w:val="caption"/>
    <w:basedOn w:val="a"/>
    <w:qFormat/>
    <w:rsid w:val="00A34A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A34A1B"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rsid w:val="00A34A1B"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  <w:rsid w:val="00A34A1B"/>
  </w:style>
  <w:style w:type="paragraph" w:customStyle="1" w:styleId="aff2">
    <w:name w:val="Колонтитул"/>
    <w:basedOn w:val="a"/>
    <w:qFormat/>
    <w:rsid w:val="00A34A1B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rsid w:val="00A34A1B"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rsid w:val="00A34A1B"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rsid w:val="00A34A1B"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rsid w:val="00A34A1B"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sid w:val="00A34A1B"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  <w:rsid w:val="00A34A1B"/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Hyperlink"/>
    <w:basedOn w:val="a0"/>
    <w:unhideWhenUsed/>
    <w:locked/>
    <w:rsid w:val="003A32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1AAD-1961-4568-A9FF-BE143ADC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8620</Words>
  <Characters>49138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Пользователь</cp:lastModifiedBy>
  <cp:revision>8</cp:revision>
  <cp:lastPrinted>2026-03-31T12:48:00Z</cp:lastPrinted>
  <dcterms:created xsi:type="dcterms:W3CDTF">2026-03-23T14:02:00Z</dcterms:created>
  <dcterms:modified xsi:type="dcterms:W3CDTF">2026-03-31T13:00:00Z</dcterms:modified>
  <dc:language>ru-RU</dc:language>
</cp:coreProperties>
</file>